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Perstorp kommun</w:t>
      </w:r>
    </w:p>
    <w:p/>
    <w:p>
      <w:r>
        <w:rPr>
          <w:rFonts w:ascii="Arial" w:hAnsi="Arial"/>
          <w:b/>
          <w:sz w:val="24"/>
        </w:rPr>
        <w:t>Motion till Perstorp kommunfullmäktige</w:t>
      </w:r>
    </w:p>
    <w:p/>
    <w:p>
      <w:r>
        <w:rPr>
          <w:rFonts w:ascii="Arial" w:hAnsi="Arial"/>
          <w:b/>
          <w:sz w:val="24"/>
        </w:rPr>
        <w:t>Motion om medborgare först i bostadsförmedling och service</w:t>
      </w:r>
    </w:p>
    <w:p/>
    <w:p>
      <w:r>
        <w:rPr>
          <w:rFonts w:ascii="Arial" w:hAnsi="Arial"/>
          <w:sz w:val="24"/>
        </w:rPr>
        <w:t>Inlämnad av: Sverigedemokraterna i Perstorp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Perstorps kommun ska i första hand prioritera sina egna skattebetalare och medborgare vid fördelning av kommunala bostäder och service. I en tid av ekonomiska utmaningar är det rimligt att svenska medborgare med långvarig anknytning går före. SD står för principen att kommunen finns till för invånarna, inte för externa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där Perstorps kommunala bostäder och service prioriterar svenska medborgare</w:t>
      </w:r>
    </w:p>
    <w:p>
      <w:r>
        <w:rPr>
          <w:rFonts w:ascii="Arial" w:hAnsi="Arial"/>
          <w:sz w:val="24"/>
        </w:rPr>
        <w:t>att policyn inkluderar krav på folkbokföring och skattebetalning i kommunen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Perstorp)</w:t>
      </w:r>
    </w:p>
    <w:p>
      <w:r>
        <w:rPr>
          <w:rFonts w:ascii="Arial" w:hAnsi="Arial"/>
          <w:sz w:val="24"/>
        </w:rPr>
        <w:t>Ort: Perstorp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Perstorp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Perstorp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Perstorp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