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Simrishamn kommun</w:t>
      </w:r>
    </w:p>
    <w:p/>
    <w:p>
      <w:r>
        <w:rPr>
          <w:rFonts w:ascii="Arial" w:hAnsi="Arial"/>
          <w:b/>
          <w:sz w:val="24"/>
        </w:rPr>
        <w:t>Motion till Simrishamn kommunfullmäktige</w:t>
      </w:r>
    </w:p>
    <w:p/>
    <w:p>
      <w:r>
        <w:rPr>
          <w:rFonts w:ascii="Arial" w:hAnsi="Arial"/>
          <w:b/>
          <w:sz w:val="24"/>
        </w:rPr>
        <w:t>Motion om åtgärder mot hög skolfrånvaro i grundskolan</w:t>
      </w:r>
    </w:p>
    <w:p/>
    <w:p>
      <w:r>
        <w:rPr>
          <w:rFonts w:ascii="Arial" w:hAnsi="Arial"/>
          <w:sz w:val="24"/>
        </w:rPr>
        <w:t>Inlämnad av: Sverigedemokraterna i Simrishamn</w:t>
      </w:r>
    </w:p>
    <w:p>
      <w:r>
        <w:rPr>
          <w:rFonts w:ascii="Arial" w:hAnsi="Arial"/>
          <w:sz w:val="24"/>
        </w:rPr>
        <w:t>Datum: 2026-06-06</w:t>
      </w:r>
    </w:p>
    <w:p/>
    <w:p>
      <w:r>
        <w:rPr>
          <w:rFonts w:ascii="Arial" w:hAnsi="Arial"/>
          <w:b/>
          <w:sz w:val="24"/>
        </w:rPr>
        <w:t>Motivering</w:t>
      </w:r>
    </w:p>
    <w:p>
      <w:r>
        <w:rPr>
          <w:rFonts w:ascii="Arial" w:hAnsi="Arial"/>
          <w:sz w:val="24"/>
        </w:rPr>
        <w:t>Revisionen 2025 riktade skarp kritik mot hög frånvaro och låga resultat i Simrishamns grundskolor. Meritvärdet ligger runt 218–222 poäng, nära eller något under rikssnittet. Hög frånvaro leder direkt till sämre kunskaper och ökad risk för utanförskap. SD vill se tidiga, konkreta insatser som närvaroteam och föräldrasamverkan. Varje elev som missar skolan är en förlust för kommunen.</w:t>
      </w:r>
    </w:p>
    <w:p/>
    <w:p>
      <w:r>
        <w:rPr>
          <w:rFonts w:ascii="Arial" w:hAnsi="Arial"/>
          <w:b/>
          <w:sz w:val="24"/>
        </w:rPr>
        <w:t>Förslag till beslut</w:t>
      </w:r>
    </w:p>
    <w:p>
      <w:r>
        <w:rPr>
          <w:rFonts w:ascii="Arial" w:hAnsi="Arial"/>
          <w:sz w:val="24"/>
        </w:rPr>
        <w:t>att kommunfullmäktige ger barn- och utbildningsnämnden i uppdrag att införa ett kommunövergripande närvaroteam med målet att halvera problematisk frånvaro till 2027.</w:t>
      </w:r>
    </w:p>
    <w:p>
      <w:r>
        <w:rPr>
          <w:rFonts w:ascii="Arial" w:hAnsi="Arial"/>
          <w:sz w:val="24"/>
        </w:rPr>
        <w:t>att regelbundna uppföljningar med skolor och föräldrar införs samt att resultat redovisas årligen i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Simrishamn)</w:t>
      </w:r>
    </w:p>
    <w:p>
      <w:r>
        <w:rPr>
          <w:rFonts w:ascii="Arial" w:hAnsi="Arial"/>
          <w:sz w:val="24"/>
        </w:rPr>
        <w:t>Ort: Simrishamn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Simrishamn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Simrishamn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Simrishamn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