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Skurup kommun</w:t>
      </w:r>
    </w:p>
    <w:p/>
    <w:p>
      <w:r>
        <w:rPr>
          <w:rFonts w:ascii="Arial" w:hAnsi="Arial"/>
          <w:b/>
          <w:sz w:val="24"/>
        </w:rPr>
        <w:t>Motion till Skurup kommunfullmäktige</w:t>
      </w:r>
    </w:p>
    <w:p/>
    <w:p>
      <w:r>
        <w:rPr>
          <w:rFonts w:ascii="Arial" w:hAnsi="Arial"/>
          <w:b/>
          <w:sz w:val="24"/>
        </w:rPr>
        <w:t>Motion om språkkrav för personal inom äldreomsorgen i Skurup kommun</w:t>
      </w:r>
    </w:p>
    <w:p/>
    <w:p>
      <w:r>
        <w:rPr>
          <w:rFonts w:ascii="Arial" w:hAnsi="Arial"/>
          <w:sz w:val="24"/>
        </w:rPr>
        <w:t>Inlämnad av: Sverigedemokraterna i Skurup</w:t>
      </w:r>
    </w:p>
    <w:p>
      <w:r>
        <w:rPr>
          <w:rFonts w:ascii="Arial" w:hAnsi="Arial"/>
          <w:sz w:val="24"/>
        </w:rPr>
        <w:t>Datum: 2026-06-06</w:t>
      </w:r>
    </w:p>
    <w:p/>
    <w:p>
      <w:r>
        <w:rPr>
          <w:rFonts w:ascii="Arial" w:hAnsi="Arial"/>
          <w:b/>
          <w:sz w:val="24"/>
        </w:rPr>
        <w:t>Motivering</w:t>
      </w:r>
    </w:p>
    <w:p>
      <w:r>
        <w:rPr>
          <w:rFonts w:ascii="Arial" w:hAnsi="Arial"/>
          <w:sz w:val="24"/>
        </w:rPr>
        <w:t>Äldreomsorgen i Skurup har positiva inslag som nominering till Time Care Award, men kvaliteten kräver svenska språkkunskaper hos personalen. SD står för krav på svenska för att säkerställa god kommunikation och vård. Kommunen kan besluta om språktest vid anställning.</w:t>
      </w:r>
    </w:p>
    <w:p>
      <w:r>
        <w:rPr>
          <w:rFonts w:ascii="Arial" w:hAnsi="Arial"/>
          <w:sz w:val="24"/>
        </w:rPr>
        <w:t>Integration och kvalitet går hand i hand. Medborgare och äldre ska kunna kommunicera på svenska. Detta är ett klassiskt SD-tema anpassat lokalt.</w:t>
      </w:r>
    </w:p>
    <w:p>
      <w:r>
        <w:rPr>
          <w:rFonts w:ascii="Arial" w:hAnsi="Arial"/>
          <w:sz w:val="24"/>
        </w:rPr>
        <w:t>Genom krav stärker vi både omsorgen och integrationen av personal med utländsk bakgrund.</w:t>
      </w:r>
    </w:p>
    <w:p/>
    <w:p>
      <w:r>
        <w:rPr>
          <w:rFonts w:ascii="Arial" w:hAnsi="Arial"/>
          <w:b/>
          <w:sz w:val="24"/>
        </w:rPr>
        <w:t>Förslag till beslut</w:t>
      </w:r>
    </w:p>
    <w:p>
      <w:r>
        <w:rPr>
          <w:rFonts w:ascii="Arial" w:hAnsi="Arial"/>
          <w:sz w:val="24"/>
        </w:rPr>
        <w:t>att kommunfullmäktige beslutar att införa krav på godkända kunskaper i svenska motsvarande SFI D eller högre för all nyanställd personal inom hemtjänst och särskilt boende från 2027</w:t>
      </w:r>
    </w:p>
    <w:p>
      <w:r>
        <w:rPr>
          <w:rFonts w:ascii="Arial" w:hAnsi="Arial"/>
          <w:sz w:val="24"/>
        </w:rPr>
        <w:t>att befintlig personal erbjuds språkutbildning med krav på uppföljning</w:t>
      </w:r>
    </w:p>
    <w:p>
      <w:r>
        <w:rPr>
          <w:rFonts w:ascii="Arial" w:hAnsi="Arial"/>
          <w:sz w:val="24"/>
        </w:rPr>
        <w:t>att uppföljning sker i socialnämnden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Skurup)</w:t>
      </w:r>
    </w:p>
    <w:p>
      <w:r>
        <w:rPr>
          <w:rFonts w:ascii="Arial" w:hAnsi="Arial"/>
          <w:sz w:val="24"/>
        </w:rPr>
        <w:t>Ort: Skurup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Skurup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Skurup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Skurup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