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Svedala kommun</w:t>
      </w:r>
    </w:p>
    <w:p/>
    <w:p>
      <w:r>
        <w:rPr>
          <w:rFonts w:ascii="Arial" w:hAnsi="Arial"/>
          <w:b/>
          <w:sz w:val="24"/>
        </w:rPr>
        <w:t>Motion till Svedala kommunfullmäktige</w:t>
      </w:r>
    </w:p>
    <w:p/>
    <w:p>
      <w:r>
        <w:rPr>
          <w:rFonts w:ascii="Arial" w:hAnsi="Arial"/>
          <w:b/>
          <w:sz w:val="24"/>
        </w:rPr>
        <w:t>Motion om bättre studiero och ordning i Svedalas grundskolor</w:t>
      </w:r>
    </w:p>
    <w:p/>
    <w:p>
      <w:r>
        <w:rPr>
          <w:rFonts w:ascii="Arial" w:hAnsi="Arial"/>
          <w:sz w:val="24"/>
        </w:rPr>
        <w:t>Inlämnad av: Sverigedemokraterna i Svedala</w:t>
      </w:r>
    </w:p>
    <w:p>
      <w:r>
        <w:rPr>
          <w:rFonts w:ascii="Arial" w:hAnsi="Arial"/>
          <w:sz w:val="24"/>
        </w:rPr>
        <w:t>Datum: 2026-06-06</w:t>
      </w:r>
    </w:p>
    <w:p/>
    <w:p>
      <w:r>
        <w:rPr>
          <w:rFonts w:ascii="Arial" w:hAnsi="Arial"/>
          <w:b/>
          <w:sz w:val="24"/>
        </w:rPr>
        <w:t>Motivering</w:t>
      </w:r>
    </w:p>
    <w:p>
      <w:r>
        <w:rPr>
          <w:rFonts w:ascii="Arial" w:hAnsi="Arial"/>
          <w:sz w:val="24"/>
        </w:rPr>
        <w:t>Skolresultaten i Svedala är goda med meritvärden över rikssnittet, men studiero och ordning behöver stärkas för att alla elever ska nå sin fulla potential. Nationella utredningar betonar vikten av tydliga regler och konsekvenser. SD vill ha en skola som präglas av respekt och fokus på kunskaper.</w:t>
      </w:r>
    </w:p>
    <w:p>
      <w:r>
        <w:rPr>
          <w:rFonts w:ascii="Arial" w:hAnsi="Arial"/>
          <w:sz w:val="24"/>
        </w:rPr>
        <w:t>Specifika skolor som Marbäcksskolan och andra kan dra nytta av systematiskt arbete med ordningsregler. Rektorer bör få tydligare mandat att agera.</w:t>
      </w:r>
    </w:p>
    <w:p>
      <w:r>
        <w:rPr>
          <w:rFonts w:ascii="Arial" w:hAnsi="Arial"/>
          <w:sz w:val="24"/>
        </w:rPr>
        <w:t>Detta är en kommunal fråga som direkt påverkar nästa generation svedalabor och kommunens framtid.</w:t>
      </w:r>
    </w:p>
    <w:p/>
    <w:p>
      <w:r>
        <w:rPr>
          <w:rFonts w:ascii="Arial" w:hAnsi="Arial"/>
          <w:b/>
          <w:sz w:val="24"/>
        </w:rPr>
        <w:t>Förslag till beslut</w:t>
      </w:r>
    </w:p>
    <w:p>
      <w:r>
        <w:rPr>
          <w:rFonts w:ascii="Arial" w:hAnsi="Arial"/>
          <w:sz w:val="24"/>
        </w:rPr>
        <w:t>att alla grundskolor i Svedala inför skriftliga ordningsregler med konsekvensplan</w:t>
      </w:r>
    </w:p>
    <w:p>
      <w:r>
        <w:rPr>
          <w:rFonts w:ascii="Arial" w:hAnsi="Arial"/>
          <w:sz w:val="24"/>
        </w:rPr>
        <w:t>att rektorer ges ökade befogenheter att flytta störande elever vid behov</w:t>
      </w:r>
    </w:p>
    <w:p>
      <w:r>
        <w:rPr>
          <w:rFonts w:ascii="Arial" w:hAnsi="Arial"/>
          <w:sz w:val="24"/>
        </w:rPr>
        <w:t>att lärarna får fortbildning i ledarskap och studiero</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Svedala)</w:t>
      </w:r>
    </w:p>
    <w:p>
      <w:r>
        <w:rPr>
          <w:rFonts w:ascii="Arial" w:hAnsi="Arial"/>
          <w:sz w:val="24"/>
        </w:rPr>
        <w:t>Ort: Svedala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Svedala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Svedala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Svedala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