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Svedala kommun</w:t>
      </w:r>
    </w:p>
    <w:p/>
    <w:p>
      <w:r>
        <w:rPr>
          <w:rFonts w:ascii="Arial" w:hAnsi="Arial"/>
          <w:b/>
          <w:sz w:val="24"/>
        </w:rPr>
        <w:t>Motion till Svedala kommunfullmäktige</w:t>
      </w:r>
    </w:p>
    <w:p/>
    <w:p>
      <w:r>
        <w:rPr>
          <w:rFonts w:ascii="Arial" w:hAnsi="Arial"/>
          <w:b/>
          <w:sz w:val="24"/>
        </w:rPr>
        <w:t>Motion om ökat medborgarinflytande i planering av E65 och stationsområde</w:t>
      </w:r>
    </w:p>
    <w:p/>
    <w:p>
      <w:r>
        <w:rPr>
          <w:rFonts w:ascii="Arial" w:hAnsi="Arial"/>
          <w:sz w:val="24"/>
        </w:rPr>
        <w:t>Inlämnad av: Sverigedemokraterna i Svedala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Projekt som stadsskog längs E65 och stationsområdet (arkitekturpris 2026) påverkar alla svedalabor. SD vill ha mer direkt inflytande från invånarna.</w:t>
      </w:r>
    </w:p>
    <w:p>
      <w:r>
        <w:rPr>
          <w:rFonts w:ascii="Arial" w:hAnsi="Arial"/>
          <w:sz w:val="24"/>
        </w:rPr>
        <w:t>Lokala synpunkter bör vägas in tidigt. Det stärker demokratin och legitimiteten.</w:t>
      </w:r>
    </w:p>
    <w:p>
      <w:r>
        <w:rPr>
          <w:rFonts w:ascii="Arial" w:hAnsi="Arial"/>
          <w:sz w:val="24"/>
        </w:rPr>
        <w:t>Kommunfullmäktige kan besluta om utökad dialog.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medborgardialoger hålls inför beslut om E65 och stationsområde</w:t>
      </w:r>
    </w:p>
    <w:p>
      <w:r>
        <w:rPr>
          <w:rFonts w:ascii="Arial" w:hAnsi="Arial"/>
          <w:sz w:val="24"/>
        </w:rPr>
        <w:t>att invånarförslag prioriteras i planeringen</w:t>
      </w:r>
    </w:p>
    <w:p>
      <w:r>
        <w:rPr>
          <w:rFonts w:ascii="Arial" w:hAnsi="Arial"/>
          <w:sz w:val="24"/>
        </w:rPr>
        <w:t>att resultat av dialog redovisas öppet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Svedala)</w:t>
      </w:r>
    </w:p>
    <w:p>
      <w:r>
        <w:rPr>
          <w:rFonts w:ascii="Arial" w:hAnsi="Arial"/>
          <w:sz w:val="24"/>
        </w:rPr>
        <w:t>Ort: Svedala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Svedala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Svedala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Svedala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