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Flen kommun</w:t>
      </w:r>
    </w:p>
    <w:p/>
    <w:p>
      <w:r>
        <w:rPr>
          <w:rFonts w:ascii="Arial" w:hAnsi="Arial"/>
          <w:b/>
          <w:sz w:val="24"/>
        </w:rPr>
        <w:t>Motion till Flen kommunfullmäktige</w:t>
      </w:r>
    </w:p>
    <w:p/>
    <w:p>
      <w:r>
        <w:rPr>
          <w:rFonts w:ascii="Arial" w:hAnsi="Arial"/>
          <w:b/>
          <w:sz w:val="24"/>
        </w:rPr>
        <w:t>Motion om ökad transparens i skolbesluten</w:t>
      </w:r>
    </w:p>
    <w:p/>
    <w:p>
      <w:r>
        <w:rPr>
          <w:rFonts w:ascii="Arial" w:hAnsi="Arial"/>
          <w:sz w:val="24"/>
        </w:rPr>
        <w:t>Inlämnad av: Sverigedemokraterna i Flen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Skolstrukturutredningarna 2025 har präglats av oenighet och återremisser. SD vill ha full öppenhet i processer som påverkar barn och familjer. Alla handlingar och konsekvensanalyser ska publiceras i god tid. Transparens stärker demokratin och förtroendet för kommunen.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alla handlingar kring skolstruktur publiceras öppet på flen.se minst 30 dagar före beslut.</w:t>
      </w:r>
    </w:p>
    <w:p>
      <w:r>
        <w:rPr>
          <w:rFonts w:ascii="Arial" w:hAnsi="Arial"/>
          <w:sz w:val="24"/>
        </w:rPr>
        <w:t>att medborgardialoger hålls i berörda områden.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Flen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Flen)</w:t>
      </w:r>
    </w:p>
    <w:p>
      <w:r>
        <w:rPr>
          <w:rFonts w:ascii="Arial" w:hAnsi="Arial"/>
          <w:sz w:val="24"/>
        </w:rPr>
        <w:t>Ort: Flen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Flen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Flen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Flen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