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Nyköping kommun</w:t>
      </w:r>
    </w:p>
    <w:p/>
    <w:p>
      <w:r>
        <w:rPr>
          <w:rFonts w:ascii="Arial" w:hAnsi="Arial"/>
          <w:b/>
          <w:sz w:val="24"/>
        </w:rPr>
        <w:t>Motion till Nyköping kommunfullmäktige</w:t>
      </w:r>
    </w:p>
    <w:p/>
    <w:p>
      <w:r>
        <w:rPr>
          <w:rFonts w:ascii="Arial" w:hAnsi="Arial"/>
          <w:b/>
          <w:sz w:val="24"/>
        </w:rPr>
        <w:t>Motion om ökad transparens i kommunens upphandlingar och budget</w:t>
      </w:r>
    </w:p>
    <w:p/>
    <w:p>
      <w:r>
        <w:rPr>
          <w:rFonts w:ascii="Arial" w:hAnsi="Arial"/>
          <w:sz w:val="24"/>
        </w:rPr>
        <w:t>Inlämnad av: Sverigedemokraterna i Nyköping</w:t>
      </w:r>
    </w:p>
    <w:p>
      <w:r>
        <w:rPr>
          <w:rFonts w:ascii="Arial" w:hAnsi="Arial"/>
          <w:sz w:val="24"/>
        </w:rPr>
        <w:t>Datum: 2026-06-06</w:t>
      </w:r>
    </w:p>
    <w:p/>
    <w:p>
      <w:r>
        <w:rPr>
          <w:rFonts w:ascii="Arial" w:hAnsi="Arial"/>
          <w:b/>
          <w:sz w:val="24"/>
        </w:rPr>
        <w:t>Motivering</w:t>
      </w:r>
    </w:p>
    <w:p>
      <w:r>
        <w:rPr>
          <w:rFonts w:ascii="Arial" w:hAnsi="Arial"/>
          <w:sz w:val="24"/>
        </w:rPr>
        <w:t>Medborgarnas skattemedel ska användas effektivt och transparent. Nyköpings budget 2026 visar stora satsningar men uppföljning kan förbättras. Sverigedemokraterna vill ha öppen redovisning av alla upphandlingar och resultat för att säkerställa att pengarna går till rätt saker och att medborgarna får insyn. Detta är en direkt kommunal styrfråga.</w:t>
      </w:r>
    </w:p>
    <w:p/>
    <w:p>
      <w:r>
        <w:rPr>
          <w:rFonts w:ascii="Arial" w:hAnsi="Arial"/>
          <w:b/>
          <w:sz w:val="24"/>
        </w:rPr>
        <w:t>Förslag till beslut</w:t>
      </w:r>
    </w:p>
    <w:p>
      <w:r>
        <w:rPr>
          <w:rFonts w:ascii="Arial" w:hAnsi="Arial"/>
          <w:sz w:val="24"/>
        </w:rPr>
        <w:t>att kommunfullmäktige beslutar om offentliggörande av alla större upphandlingar och kontrakt på kommunens webbplats från 2026.</w:t>
      </w:r>
    </w:p>
    <w:p>
      <w:r>
        <w:rPr>
          <w:rFonts w:ascii="Arial" w:hAnsi="Arial"/>
          <w:sz w:val="24"/>
        </w:rPr>
        <w:t>att kvartalsvisa budgetuppföljningar publiceras med jämförelser mot mål.</w:t>
      </w:r>
    </w:p>
    <w:p>
      <w:r>
        <w:rPr>
          <w:rFonts w:ascii="Arial" w:hAnsi="Arial"/>
          <w:sz w:val="24"/>
        </w:rPr>
        <w:t>att en oberoende granskning av effektivitet initieras.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Nyköping)</w:t>
      </w:r>
    </w:p>
    <w:p>
      <w:r>
        <w:rPr>
          <w:rFonts w:ascii="Arial" w:hAnsi="Arial"/>
          <w:sz w:val="24"/>
        </w:rPr>
        <w:t>Ort: Nyköping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