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Strängnäs kommun</w:t>
      </w:r>
    </w:p>
    <w:p/>
    <w:p>
      <w:r>
        <w:rPr>
          <w:rFonts w:ascii="Arial" w:hAnsi="Arial"/>
          <w:b/>
          <w:sz w:val="24"/>
        </w:rPr>
        <w:t>Motion till Strängnäs kommunfullmäktige</w:t>
      </w:r>
    </w:p>
    <w:p/>
    <w:p>
      <w:r>
        <w:rPr>
          <w:rFonts w:ascii="Arial" w:hAnsi="Arial"/>
          <w:b/>
          <w:sz w:val="24"/>
        </w:rPr>
        <w:t>Motion om kravbaserad integration i Strängnäs kommun</w:t>
      </w:r>
    </w:p>
    <w:p/>
    <w:p>
      <w:r>
        <w:rPr>
          <w:rFonts w:ascii="Arial" w:hAnsi="Arial"/>
          <w:sz w:val="24"/>
        </w:rPr>
        <w:t>Inlämnad av: Sverigedemokraterna i Strängnäs</w:t>
      </w:r>
    </w:p>
    <w:p>
      <w:r>
        <w:rPr>
          <w:rFonts w:ascii="Arial" w:hAnsi="Arial"/>
          <w:sz w:val="24"/>
        </w:rPr>
        <w:t>Datum: 2026-06-06</w:t>
      </w:r>
    </w:p>
    <w:p/>
    <w:p>
      <w:r>
        <w:rPr>
          <w:rFonts w:ascii="Arial" w:hAnsi="Arial"/>
          <w:b/>
          <w:sz w:val="24"/>
        </w:rPr>
        <w:t>Motivering</w:t>
      </w:r>
    </w:p>
    <w:p>
      <w:r>
        <w:rPr>
          <w:rFonts w:ascii="Arial" w:hAnsi="Arial"/>
          <w:sz w:val="24"/>
        </w:rPr>
        <w:t>Integration i Strängnäs kräver tydliga krav på språk, värderingar och egenförsörjning. Kommunens integrationssida erbjuder stöd men SD ser behov av skärpta villkor för att motverka segregation och främja svenska normer. Detta skyddar kommunens resurser och gynnar alla invånare långsiktigt.</w:t>
      </w:r>
    </w:p>
    <w:p/>
    <w:p>
      <w:r>
        <w:rPr>
          <w:rFonts w:ascii="Arial" w:hAnsi="Arial"/>
          <w:b/>
          <w:sz w:val="24"/>
        </w:rPr>
        <w:t>Förslag till beslut</w:t>
      </w:r>
    </w:p>
    <w:p>
      <w:r>
        <w:rPr>
          <w:rFonts w:ascii="Arial" w:hAnsi="Arial"/>
          <w:sz w:val="24"/>
        </w:rPr>
        <w:t>att kommunfullmäktige beslutar att införa språk- och samhällskunskapskrav i alla kommunala integrationsprogram</w:t>
      </w:r>
    </w:p>
    <w:p>
      <w:r>
        <w:rPr>
          <w:rFonts w:ascii="Arial" w:hAnsi="Arial"/>
          <w:sz w:val="24"/>
        </w:rPr>
        <w:t>att kommunfullmäktige beslutar att prioritera insatser som leder till egenförsörjning</w:t>
      </w:r>
    </w:p>
    <w:p>
      <w:r>
        <w:rPr>
          <w:rFonts w:ascii="Arial" w:hAnsi="Arial"/>
          <w:sz w:val="24"/>
        </w:rPr>
        <w:t>att kommunfullmäktige beslutar att följa upp deltagarnas framsteg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Strängnäs)</w:t>
      </w:r>
    </w:p>
    <w:p>
      <w:r>
        <w:rPr>
          <w:rFonts w:ascii="Arial" w:hAnsi="Arial"/>
          <w:sz w:val="24"/>
        </w:rPr>
        <w:t>Ort: Strängnäs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Strängnäs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Strängnäs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Strängnäs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