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Danderyd kommun</w:t>
      </w:r>
    </w:p>
    <w:p/>
    <w:p>
      <w:r>
        <w:rPr>
          <w:rFonts w:ascii="Arial" w:hAnsi="Arial"/>
          <w:b/>
          <w:sz w:val="24"/>
        </w:rPr>
        <w:t>Motion till Danderyd kommunfullmäktige</w:t>
      </w:r>
    </w:p>
    <w:p/>
    <w:p>
      <w:r>
        <w:rPr>
          <w:rFonts w:ascii="Arial" w:hAnsi="Arial"/>
          <w:b/>
          <w:sz w:val="24"/>
        </w:rPr>
        <w:t>Motion om ökad trygghet i Danderyds centrum</w:t>
      </w:r>
    </w:p>
    <w:p/>
    <w:p>
      <w:r>
        <w:rPr>
          <w:rFonts w:ascii="Arial" w:hAnsi="Arial"/>
          <w:sz w:val="24"/>
        </w:rPr>
        <w:t>Inlämnad av: Sverigedemokraterna i Danderyd</w:t>
      </w:r>
    </w:p>
    <w:p>
      <w:r>
        <w:rPr>
          <w:rFonts w:ascii="Arial" w:hAnsi="Arial"/>
          <w:sz w:val="24"/>
        </w:rPr>
        <w:t>Datum: 2026-06-05</w:t>
      </w:r>
    </w:p>
    <w:p/>
    <w:p>
      <w:r>
        <w:rPr>
          <w:rFonts w:ascii="Arial" w:hAnsi="Arial"/>
          <w:b/>
          <w:sz w:val="24"/>
        </w:rPr>
        <w:t>Motivering</w:t>
      </w:r>
    </w:p>
    <w:p>
      <w:r>
        <w:rPr>
          <w:rFonts w:ascii="Arial" w:hAnsi="Arial"/>
          <w:sz w:val="24"/>
        </w:rPr>
        <w:t>Danderyd har en högre andel anmälda brott per invånare än rikssnittet, med 138,7 brott per 1 000 invånare år 2024 jämfört med 99,4 nationellt. Området kring Danderyds centrum (tidigare Mörby centrum) och Mörbyplan är centrala punkter där upprustning pågår men tryggheten behöver förstärkas ytterligare. Kommunen har ett aktivt brottsförebyggande råd, men konkreta åtgärder som ökad belysning, kameror och samverkan med polis krävs för att skydda invånarna. Som sverigedemokrater prioriterar vi medborgarnas trygghet framför andra hänsyn. En trygg kommun är en förutsättning för att Danderyd ska förbli attraktivt.</w:t>
      </w:r>
    </w:p>
    <w:p/>
    <w:p>
      <w:r>
        <w:rPr>
          <w:rFonts w:ascii="Arial" w:hAnsi="Arial"/>
          <w:b/>
          <w:sz w:val="24"/>
        </w:rPr>
        <w:t>Förslag till beslut</w:t>
      </w:r>
    </w:p>
    <w:p>
      <w:r>
        <w:rPr>
          <w:rFonts w:ascii="Arial" w:hAnsi="Arial"/>
          <w:sz w:val="24"/>
        </w:rPr>
        <w:t>att kommunfullmäktige uppdrar åt kommunstyrelsen att ta fram en handlingsplan för ökad trygghet i Danderyds centrum med fokus på belysning, övervakning och samverkan med Polisen</w:t>
      </w:r>
    </w:p>
    <w:p>
      <w:r>
        <w:rPr>
          <w:rFonts w:ascii="Arial" w:hAnsi="Arial"/>
          <w:sz w:val="24"/>
        </w:rPr>
        <w:t>att planen presenteras senast under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Danderyd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Danderyd)</w:t>
      </w:r>
    </w:p>
    <w:p>
      <w:r>
        <w:rPr>
          <w:rFonts w:ascii="Arial" w:hAnsi="Arial"/>
          <w:sz w:val="24"/>
        </w:rPr>
        <w:t>Ort: Danderyd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Danderyd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Danderyd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Danderyd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