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Haninge kommun</w:t>
      </w:r>
    </w:p>
    <w:p/>
    <w:p>
      <w:r>
        <w:rPr>
          <w:rFonts w:ascii="Arial" w:hAnsi="Arial"/>
          <w:b/>
          <w:sz w:val="24"/>
        </w:rPr>
        <w:t>Motion till Haninge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Haninge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Större investeringar och upphandlingar i Haninge kräver ökad insyn för att säkerställa att skattemedel används effektivt. SD vill motverka slöseri och korruption genom bättre offentlighet. Transparens stärker förtroendet för kommunen och gynnar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publicering av alla större upphandlingar och avtal på kommunens webbplats.</w:t>
      </w:r>
    </w:p>
    <w:p>
      <w:r>
        <w:rPr>
          <w:rFonts w:ascii="Arial" w:hAnsi="Arial"/>
          <w:sz w:val="24"/>
        </w:rPr>
        <w:t>att en oberoende granskning av upphandlingsprocesser införs årligen.</w:t>
      </w:r>
    </w:p>
    <w:p>
      <w:r>
        <w:rPr>
          <w:rFonts w:ascii="Arial" w:hAnsi="Arial"/>
          <w:sz w:val="24"/>
        </w:rPr>
        <w:t>att information om vinnande anbud och priser görs tillgänglig.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Haninge)</w:t>
      </w:r>
    </w:p>
    <w:p>
      <w:r>
        <w:rPr>
          <w:rFonts w:ascii="Arial" w:hAnsi="Arial"/>
          <w:sz w:val="24"/>
        </w:rPr>
        <w:t>Ort: Haninge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Haninge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Haninge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Haninge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