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Huddinge kommun</w:t>
      </w:r>
    </w:p>
    <w:p/>
    <w:p>
      <w:r>
        <w:rPr>
          <w:rFonts w:ascii="Arial" w:hAnsi="Arial"/>
          <w:b/>
          <w:sz w:val="24"/>
        </w:rPr>
        <w:t>Motion till Huddinge kommunfullmäktige</w:t>
      </w:r>
    </w:p>
    <w:p/>
    <w:p>
      <w:r>
        <w:rPr>
          <w:rFonts w:ascii="Arial" w:hAnsi="Arial"/>
          <w:b/>
          <w:sz w:val="24"/>
        </w:rPr>
        <w:t>Motion om ökad trygghet i Vårby</w:t>
      </w:r>
    </w:p>
    <w:p/>
    <w:p>
      <w:r>
        <w:rPr>
          <w:rFonts w:ascii="Arial" w:hAnsi="Arial"/>
          <w:sz w:val="24"/>
        </w:rPr>
        <w:t>Inlämnad av: Sverigedemokraterna i Huddinge</w:t>
      </w:r>
    </w:p>
    <w:p>
      <w:r>
        <w:rPr>
          <w:rFonts w:ascii="Arial" w:hAnsi="Arial"/>
          <w:sz w:val="24"/>
        </w:rPr>
        <w:t>Datum: 2026-06-06</w:t>
      </w:r>
    </w:p>
    <w:p/>
    <w:p>
      <w:r>
        <w:rPr>
          <w:rFonts w:ascii="Arial" w:hAnsi="Arial"/>
          <w:b/>
          <w:sz w:val="24"/>
        </w:rPr>
        <w:t>Motivering</w:t>
      </w:r>
    </w:p>
    <w:p>
      <w:r>
        <w:rPr>
          <w:rFonts w:ascii="Arial" w:hAnsi="Arial"/>
          <w:sz w:val="24"/>
        </w:rPr>
        <w:t>Vårby, särskilt Vårby gård och Duvberget, är utpekat som utsatt område av Polisen med hög otrygghet kvällstid upp till 56 procent enligt trygghetsmätningar 2025. Brottsförebyggande arbete via samverkansöverenskommelse 2025–2026 pågår men mer behövs för att skydda medborgarna. SD prioriterar trygghet för alla invånare och ser kommunens ansvar i fysisk planering och samverkan med polis. Lokala insatser som fler kameror och belysning kan ge snabb effekt.</w:t>
      </w:r>
    </w:p>
    <w:p>
      <w:r>
        <w:rPr>
          <w:rFonts w:ascii="Arial" w:hAnsi="Arial"/>
          <w:sz w:val="24"/>
        </w:rPr>
        <w:t>Mittenstyrets budget 2026 satsar på trygghet men SD vill gå längre med konkreta åtgärder i de mest utsatta delarna. Detta stärker medborgarnas känsla av säkerhet och motverkar utanförskap.</w:t>
      </w:r>
    </w:p>
    <w:p/>
    <w:p>
      <w:r>
        <w:rPr>
          <w:rFonts w:ascii="Arial" w:hAnsi="Arial"/>
          <w:b/>
          <w:sz w:val="24"/>
        </w:rPr>
        <w:t>Förslag till beslut</w:t>
      </w:r>
    </w:p>
    <w:p>
      <w:r>
        <w:rPr>
          <w:rFonts w:ascii="Arial" w:hAnsi="Arial"/>
          <w:sz w:val="24"/>
        </w:rPr>
        <w:t>att kommunfullmäktige beslutar om utökad installation av trygghetskameror och förbättrad belysning i Vårby gård och Duvberget under 2026</w:t>
      </w:r>
    </w:p>
    <w:p>
      <w:r>
        <w:rPr>
          <w:rFonts w:ascii="Arial" w:hAnsi="Arial"/>
          <w:sz w:val="24"/>
        </w:rPr>
        <w:t>att en lokal trygghetsgrupp med polis, kommun och boende inrättas med fokus på Vårby</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Huddinge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Huddinge)</w:t>
      </w:r>
    </w:p>
    <w:p>
      <w:r>
        <w:rPr>
          <w:rFonts w:ascii="Arial" w:hAnsi="Arial"/>
          <w:sz w:val="24"/>
        </w:rPr>
        <w:t>Ort: Huddinge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Huddinge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Huddinge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Huddinge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