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Huddinge kommun</w:t>
      </w:r>
    </w:p>
    <w:p/>
    <w:p>
      <w:r>
        <w:rPr>
          <w:rFonts w:ascii="Arial" w:hAnsi="Arial"/>
          <w:b/>
          <w:sz w:val="24"/>
        </w:rPr>
        <w:t>Motion till Huddinge kommunfullmäktige</w:t>
      </w:r>
    </w:p>
    <w:p/>
    <w:p>
      <w:r>
        <w:rPr>
          <w:rFonts w:ascii="Arial" w:hAnsi="Arial"/>
          <w:b/>
          <w:sz w:val="24"/>
        </w:rPr>
        <w:t>Motion om effektivisering av hemtjänsten</w:t>
      </w:r>
    </w:p>
    <w:p/>
    <w:p>
      <w:r>
        <w:rPr>
          <w:rFonts w:ascii="Arial" w:hAnsi="Arial"/>
          <w:sz w:val="24"/>
        </w:rPr>
        <w:t>Inlämnad av: Sverigedemokraterna i Huddinge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Hemtjänsten i Huddinge har utmaningar med kontinuitet och kostnader. Kommunen kan besluta om bättre styrning och digitala verktyg för högre effektivitet till nytta för medborgarna.</w:t>
      </w:r>
    </w:p>
    <w:p>
      <w:r>
        <w:rPr>
          <w:rFonts w:ascii="Arial" w:hAnsi="Arial"/>
          <w:sz w:val="24"/>
        </w:rPr>
        <w:t>SD vill ha skattemedel som används smart med medborgaren i centrum.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införande av digitala planeringsverktyg i hemtjänsten 2026</w:t>
      </w:r>
    </w:p>
    <w:p>
      <w:r>
        <w:rPr>
          <w:rFonts w:ascii="Arial" w:hAnsi="Arial"/>
          <w:sz w:val="24"/>
        </w:rPr>
        <w:t>att kontinuitet i personal prioriteras i upphandlingar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Huddinge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Huddinge)</w:t>
      </w:r>
    </w:p>
    <w:p>
      <w:r>
        <w:rPr>
          <w:rFonts w:ascii="Arial" w:hAnsi="Arial"/>
          <w:sz w:val="24"/>
        </w:rPr>
        <w:t>Ort: Huddinge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Huddinge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Huddinge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Huddinge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