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Järfälla kommun</w:t>
      </w:r>
    </w:p>
    <w:p/>
    <w:p>
      <w:r>
        <w:rPr>
          <w:rFonts w:ascii="Arial" w:hAnsi="Arial"/>
          <w:b/>
          <w:sz w:val="24"/>
        </w:rPr>
        <w:t>Motion till Järfälla kommunfullmäktige</w:t>
      </w:r>
    </w:p>
    <w:p/>
    <w:p>
      <w:r>
        <w:rPr>
          <w:rFonts w:ascii="Arial" w:hAnsi="Arial"/>
          <w:b/>
          <w:sz w:val="24"/>
        </w:rPr>
        <w:t>Motion om fler ordningsvakter i Järfällas skolor</w:t>
      </w:r>
    </w:p>
    <w:p/>
    <w:p>
      <w:r>
        <w:rPr>
          <w:rFonts w:ascii="Arial" w:hAnsi="Arial"/>
          <w:sz w:val="24"/>
        </w:rPr>
        <w:t>Inlämnad av: Sverigedemokraterna i Järfälla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satsar på skola och trygghet men studiero är fortsatt utmaning enligt nationella enkäter. SD vill utöka vakter för att skapa ordning och studiero i grundskolorna kommunövergripande.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utökning av ordningsvakter till minst 10 skolor under 2026</w:t>
      </w:r>
    </w:p>
    <w:p>
      <w:r>
        <w:rPr>
          <w:rFonts w:ascii="Arial" w:hAnsi="Arial"/>
          <w:sz w:val="24"/>
        </w:rPr>
        <w:t>att medel tas från den avsatta trygghetsbudgeten</w:t>
      </w:r>
    </w:p>
    <w:p>
      <w:r>
        <w:rPr>
          <w:rFonts w:ascii="Arial" w:hAnsi="Arial"/>
          <w:sz w:val="24"/>
        </w:rPr>
        <w:t>att utvärdering sker efter läsåret 2026/2027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Järfälla)</w:t>
      </w:r>
    </w:p>
    <w:p>
      <w:r>
        <w:rPr>
          <w:rFonts w:ascii="Arial" w:hAnsi="Arial"/>
          <w:sz w:val="24"/>
        </w:rPr>
        <w:t>Ort: Järfälla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Järfälla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Järfälla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Järfälla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