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Lidingö kommun</w:t>
      </w:r>
    </w:p>
    <w:p/>
    <w:p>
      <w:r>
        <w:rPr>
          <w:rFonts w:ascii="Arial" w:hAnsi="Arial"/>
          <w:b/>
          <w:sz w:val="24"/>
        </w:rPr>
        <w:t>Motion till Lidingö kommunfullmäktige</w:t>
      </w:r>
    </w:p>
    <w:p/>
    <w:p>
      <w:r>
        <w:rPr>
          <w:rFonts w:ascii="Arial" w:hAnsi="Arial"/>
          <w:b/>
          <w:sz w:val="24"/>
        </w:rPr>
        <w:t>Motion om språkkrav i äldreomsorgen</w:t>
      </w:r>
    </w:p>
    <w:p/>
    <w:p>
      <w:r>
        <w:rPr>
          <w:rFonts w:ascii="Arial" w:hAnsi="Arial"/>
          <w:sz w:val="24"/>
        </w:rPr>
        <w:t>Inlämnad av: Sverigedemokraterna i Lidingö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Från 1 juli 2026 gäller nationella språkkrav i äldreomsorgen. Lidingö har redan lyft frågan lokalt då många anställda har bristfälliga svenskkunskaper vilket skapar otrygghet för de äldre. Befolkningen växer och äldreomsorgen behöver prioriteras.</w:t>
      </w:r>
    </w:p>
    <w:p>
      <w:r>
        <w:rPr>
          <w:rFonts w:ascii="Arial" w:hAnsi="Arial"/>
          <w:sz w:val="24"/>
        </w:rPr>
        <w:t>Kommunen kan införa lokala krav vid anställning och fortbildning. SD ser detta som en självklarhet för trygghet och rättvisa – äldre ska kunna kommunicera med personalen.</w:t>
      </w:r>
    </w:p>
    <w:p>
      <w:r>
        <w:rPr>
          <w:rFonts w:ascii="Arial" w:hAnsi="Arial"/>
          <w:sz w:val="24"/>
        </w:rPr>
        <w:t>Språkkrav är en kärnfråga för SD och skyddar både brukare och skattebetalare från ineffektivitet.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implementering av språkkrav i all kommunal och upphandlad äldreomsorg från 2026</w:t>
      </w:r>
    </w:p>
    <w:p>
      <w:r>
        <w:rPr>
          <w:rFonts w:ascii="Arial" w:hAnsi="Arial"/>
          <w:sz w:val="24"/>
        </w:rPr>
        <w:t>att personal erbjuds obligatorisk svenskundervisning vid behov</w:t>
      </w:r>
    </w:p>
    <w:p>
      <w:r>
        <w:rPr>
          <w:rFonts w:ascii="Arial" w:hAnsi="Arial"/>
          <w:sz w:val="24"/>
        </w:rPr>
        <w:t>att uppföljning sker via kvalitetsmätningar med fokus på kommunikation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Lidingö)</w:t>
      </w:r>
    </w:p>
    <w:p>
      <w:r>
        <w:rPr>
          <w:rFonts w:ascii="Arial" w:hAnsi="Arial"/>
          <w:sz w:val="24"/>
        </w:rPr>
        <w:t>Ort: Lidingö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Lidingö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Lidingö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Lidingö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