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Lidingö kommun</w:t>
      </w:r>
    </w:p>
    <w:p/>
    <w:p>
      <w:r>
        <w:rPr>
          <w:rFonts w:ascii="Arial" w:hAnsi="Arial"/>
          <w:b/>
          <w:sz w:val="24"/>
        </w:rPr>
        <w:t>Motion till Lidingö kommunfullmäktige</w:t>
      </w:r>
    </w:p>
    <w:p/>
    <w:p>
      <w:r>
        <w:rPr>
          <w:rFonts w:ascii="Arial" w:hAnsi="Arial"/>
          <w:b/>
          <w:sz w:val="24"/>
        </w:rPr>
        <w:t>Motion om utökat polissamarbete för ökad trygghet</w:t>
      </w:r>
    </w:p>
    <w:p/>
    <w:p>
      <w:r>
        <w:rPr>
          <w:rFonts w:ascii="Arial" w:hAnsi="Arial"/>
          <w:sz w:val="24"/>
        </w:rPr>
        <w:t>Inlämnad av: Sverigedemokraterna i Lidingö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Lidingö behöver bättre polisnärvaro. SD driver frågan om områdeskunniga poliser och en bemannad station. Vistelseförbud har fungerat – mer kan göras.</w:t>
      </w:r>
    </w:p>
    <w:p>
      <w:r>
        <w:rPr>
          <w:rFonts w:ascii="Arial" w:hAnsi="Arial"/>
          <w:sz w:val="24"/>
        </w:rPr>
        <w:t>Kommunen kan besluta om förstärkt samverkan och finansiering av gemensamma insatser. Detta ligger inom ramen.</w:t>
      </w:r>
    </w:p>
    <w:p>
      <w:r>
        <w:rPr>
          <w:rFonts w:ascii="Arial" w:hAnsi="Arial"/>
          <w:sz w:val="24"/>
        </w:rPr>
        <w:t>Trygghet är en rättighet för alla på ön.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utökat samarbete med polisen inklusive finansiering av gemensamma projekt 2026</w:t>
      </w:r>
    </w:p>
    <w:p>
      <w:r>
        <w:rPr>
          <w:rFonts w:ascii="Arial" w:hAnsi="Arial"/>
          <w:sz w:val="24"/>
        </w:rPr>
        <w:t>att verka för en bemannad polisnärvaro på ön</w:t>
      </w:r>
    </w:p>
    <w:p>
      <w:r>
        <w:rPr>
          <w:rFonts w:ascii="Arial" w:hAnsi="Arial"/>
          <w:sz w:val="24"/>
        </w:rPr>
        <w:t>att regelbundna trygghetsmöten med boende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Lidingö)</w:t>
      </w:r>
    </w:p>
    <w:p>
      <w:r>
        <w:rPr>
          <w:rFonts w:ascii="Arial" w:hAnsi="Arial"/>
          <w:sz w:val="24"/>
        </w:rPr>
        <w:t>Ort: Lidingö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Lidingö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Lidingö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Lidingö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