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Norrtälje kommun</w:t>
      </w:r>
    </w:p>
    <w:p/>
    <w:p>
      <w:r>
        <w:rPr>
          <w:rFonts w:ascii="Arial" w:hAnsi="Arial"/>
          <w:b/>
          <w:sz w:val="24"/>
        </w:rPr>
        <w:t>Motion till Norrtälje kommunfullmäktige</w:t>
      </w:r>
    </w:p>
    <w:p/>
    <w:p>
      <w:r>
        <w:rPr>
          <w:rFonts w:ascii="Arial" w:hAnsi="Arial"/>
          <w:b/>
          <w:sz w:val="24"/>
        </w:rPr>
        <w:t>Motion om förbättrad studiero och trygghet på Långsjöskolan</w:t>
      </w:r>
    </w:p>
    <w:p/>
    <w:p>
      <w:r>
        <w:rPr>
          <w:rFonts w:ascii="Arial" w:hAnsi="Arial"/>
          <w:sz w:val="24"/>
        </w:rPr>
        <w:t>Inlämnad av: Sverigedemokraterna i Norrtälje</w:t>
      </w:r>
    </w:p>
    <w:p>
      <w:r>
        <w:rPr>
          <w:rFonts w:ascii="Arial" w:hAnsi="Arial"/>
          <w:sz w:val="24"/>
        </w:rPr>
        <w:t>Datum: 2026-06-06</w:t>
      </w:r>
    </w:p>
    <w:p/>
    <w:p>
      <w:r>
        <w:rPr>
          <w:rFonts w:ascii="Arial" w:hAnsi="Arial"/>
          <w:b/>
          <w:sz w:val="24"/>
        </w:rPr>
        <w:t>Motivering</w:t>
      </w:r>
    </w:p>
    <w:p>
      <w:r>
        <w:rPr>
          <w:rFonts w:ascii="Arial" w:hAnsi="Arial"/>
          <w:sz w:val="24"/>
        </w:rPr>
        <w:t>Långsjöskolan har inrättat en akutskola från höstterminen 2025 på grund av allvarliga ordningsproblem och incidenter där både elever och personal drabbats. Skolresultaten har sjunkit över tid och kommunen har avsatt medel för särskilda insatser. Meritvärdet i Norrtälje ligger på 219,9 vilket är under rikssnittet. Specifika åtgärder behövs för att återställa studieron och tryggheten.</w:t>
      </w:r>
    </w:p>
    <w:p>
      <w:r>
        <w:rPr>
          <w:rFonts w:ascii="Arial" w:hAnsi="Arial"/>
          <w:sz w:val="24"/>
        </w:rPr>
        <w:t>Kommunen kan besluta om förstärkta resurser, tydligare ordningsregler och samverkan med polis. Detta ligger helt inom barn- och skolnämndens ansvar och är en prioriterad fråga för SD som vill ha kunskapsskola med ordning och reda.</w:t>
      </w:r>
    </w:p>
    <w:p/>
    <w:p>
      <w:r>
        <w:rPr>
          <w:rFonts w:ascii="Arial" w:hAnsi="Arial"/>
          <w:b/>
          <w:sz w:val="24"/>
        </w:rPr>
        <w:t>Förslag till beslut</w:t>
      </w:r>
    </w:p>
    <w:p>
      <w:r>
        <w:rPr>
          <w:rFonts w:ascii="Arial" w:hAnsi="Arial"/>
          <w:sz w:val="24"/>
        </w:rPr>
        <w:t>att kommunfullmäktige uppdrar åt barn- och skolnämnden att ta fram en handlingsplan för studiero och trygghet på Långsjöskolan med konkreta åtgärder senast hösten 2026</w:t>
      </w:r>
    </w:p>
    <w:p>
      <w:r>
        <w:rPr>
          <w:rFonts w:ascii="Arial" w:hAnsi="Arial"/>
          <w:sz w:val="24"/>
        </w:rPr>
        <w:t>att planen inkluderar förstärkt vuxennärvaro, konsekvenssystem och utvärdering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Norrtälje)</w:t>
      </w:r>
    </w:p>
    <w:p>
      <w:r>
        <w:rPr>
          <w:rFonts w:ascii="Arial" w:hAnsi="Arial"/>
          <w:sz w:val="24"/>
        </w:rPr>
        <w:t>Ort: Norrtälje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Norrtälje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Norrtälje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Norrtälje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