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Norrtälje kommun</w:t>
      </w:r>
    </w:p>
    <w:p/>
    <w:p>
      <w:r>
        <w:rPr>
          <w:rFonts w:ascii="Arial" w:hAnsi="Arial"/>
          <w:b/>
          <w:sz w:val="24"/>
        </w:rPr>
        <w:t>Motion till Norrtälje kommunfullmäktige</w:t>
      </w:r>
    </w:p>
    <w:p/>
    <w:p>
      <w:r>
        <w:rPr>
          <w:rFonts w:ascii="Arial" w:hAnsi="Arial"/>
          <w:b/>
          <w:sz w:val="24"/>
        </w:rPr>
        <w:t>Motion om prioritering av svenska värderingar i skola och fritidsverksamhet</w:t>
      </w:r>
    </w:p>
    <w:p/>
    <w:p>
      <w:r>
        <w:rPr>
          <w:rFonts w:ascii="Arial" w:hAnsi="Arial"/>
          <w:sz w:val="24"/>
        </w:rPr>
        <w:t>Inlämnad av: Sverigedemokraterna i Norrtälje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Skolan ska förmedla svenska normer och värderingar. SD vill se förstärkta insatser mot hedersrelaterat förtryck och för demokratiska värderingar i kommunens verksamheter.</w:t>
      </w:r>
    </w:p>
    <w:p>
      <w:r>
        <w:rPr>
          <w:rFonts w:ascii="Arial" w:hAnsi="Arial"/>
          <w:sz w:val="24"/>
        </w:rPr>
        <w:t>Fullt kommunalt beslutbart.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en handlingsplan för svenska värderingar i skola och fritids 2027</w:t>
      </w:r>
    </w:p>
    <w:p>
      <w:r>
        <w:rPr>
          <w:rFonts w:ascii="Arial" w:hAnsi="Arial"/>
          <w:sz w:val="24"/>
        </w:rPr>
        <w:t>att planen inkluderar utbildning för personal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Norrtälje)</w:t>
      </w:r>
    </w:p>
    <w:p>
      <w:r>
        <w:rPr>
          <w:rFonts w:ascii="Arial" w:hAnsi="Arial"/>
          <w:sz w:val="24"/>
        </w:rPr>
        <w:t>Ort: Norrtälje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Norrtälje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Norrtälje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Norrtälje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