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Nynäshamn kommun</w:t>
      </w:r>
    </w:p>
    <w:p/>
    <w:p>
      <w:r>
        <w:rPr>
          <w:rFonts w:ascii="Arial" w:hAnsi="Arial"/>
          <w:b/>
          <w:sz w:val="24"/>
        </w:rPr>
        <w:t>Motion till Nynäshamn kommunfullmäktige</w:t>
      </w:r>
    </w:p>
    <w:p/>
    <w:p>
      <w:r>
        <w:rPr>
          <w:rFonts w:ascii="Arial" w:hAnsi="Arial"/>
          <w:b/>
          <w:sz w:val="24"/>
        </w:rPr>
        <w:t>Motion om ökad trygghet i centrala Nynäshamn</w:t>
      </w:r>
    </w:p>
    <w:p/>
    <w:p>
      <w:r>
        <w:rPr>
          <w:rFonts w:ascii="Arial" w:hAnsi="Arial"/>
          <w:sz w:val="24"/>
        </w:rPr>
        <w:t>Inlämnad av: Sverigedemokraterna i Nynäshamn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Nynäshamn har 90 anmälda brott per 1 000 invånare 2026, vilket är högre än rikssnittet. Områden som hamnen, Svandammen och centrum är särskilt utsatta enligt kommunens trygghetsvandringar 2026. Kommunen har infört trygghetsvärdar och samverkan med polis 2025-2027, men fler konkreta åtgärder behövs för att skydda medborgarna. SD vill prioritera trygghet för skötsamma invånare.</w:t>
      </w:r>
    </w:p>
    <w:p>
      <w:r>
        <w:rPr>
          <w:rFonts w:ascii="Arial" w:hAnsi="Arial"/>
          <w:sz w:val="24"/>
        </w:rPr>
        <w:t>Trygghetsundersökningar visar behov av ökad närvaro och övervakning. Som kommun kan vi besluta om kameror och fler fältassistenter för att förebygga brott lokalt.</w:t>
      </w:r>
    </w:p>
    <w:p>
      <w:r>
        <w:rPr>
          <w:rFonts w:ascii="Arial" w:hAnsi="Arial"/>
          <w:sz w:val="24"/>
        </w:rPr>
        <w:t>Detta ligger i linje med SD:s fokus på medborgarnas säkerhet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trygghetskameror i hamnen, Svandammen och centrum.</w:t>
      </w:r>
    </w:p>
    <w:p>
      <w:r>
        <w:rPr>
          <w:rFonts w:ascii="Arial" w:hAnsi="Arial"/>
          <w:sz w:val="24"/>
        </w:rPr>
        <w:t>att fler fältassistenter anställs för brottsförebyggande arbete i centrala områden.</w:t>
      </w:r>
    </w:p>
    <w:p>
      <w:r>
        <w:rPr>
          <w:rFonts w:ascii="Arial" w:hAnsi="Arial"/>
          <w:sz w:val="24"/>
        </w:rPr>
        <w:t>att en trygghetsplan för 2026-2027 uppdateras med specifika åtgärder för nämnda områden.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Nynäshamn)</w:t>
      </w:r>
    </w:p>
    <w:p>
      <w:r>
        <w:rPr>
          <w:rFonts w:ascii="Arial" w:hAnsi="Arial"/>
          <w:sz w:val="24"/>
        </w:rPr>
        <w:t>Ort: Nynäshamn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Nynäshamn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Nynäshamn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Nynäshamn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