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Österåker kommun</w:t>
      </w:r>
    </w:p>
    <w:p/>
    <w:p>
      <w:r>
        <w:rPr>
          <w:rFonts w:ascii="Arial" w:hAnsi="Arial"/>
          <w:b/>
          <w:sz w:val="24"/>
        </w:rPr>
        <w:t>Motion till Österåker kommunfullmäktige</w:t>
      </w:r>
    </w:p>
    <w:p/>
    <w:p>
      <w:r>
        <w:rPr>
          <w:rFonts w:ascii="Arial" w:hAnsi="Arial"/>
          <w:b/>
          <w:sz w:val="24"/>
        </w:rPr>
        <w:t>Motion om förbättrad skolskjuts för barn med funktionsnedsättning</w:t>
      </w:r>
    </w:p>
    <w:p/>
    <w:p>
      <w:r>
        <w:rPr>
          <w:rFonts w:ascii="Arial" w:hAnsi="Arial"/>
          <w:sz w:val="24"/>
        </w:rPr>
        <w:t>Inlämnad av: Sverigedemokraterna i Österåker</w:t>
      </w:r>
    </w:p>
    <w:p>
      <w:r>
        <w:rPr>
          <w:rFonts w:ascii="Arial" w:hAnsi="Arial"/>
          <w:sz w:val="24"/>
        </w:rPr>
        <w:t>Datum: 2026-06-06</w:t>
      </w:r>
    </w:p>
    <w:p/>
    <w:p>
      <w:r>
        <w:rPr>
          <w:rFonts w:ascii="Arial" w:hAnsi="Arial"/>
          <w:b/>
          <w:sz w:val="24"/>
        </w:rPr>
        <w:t>Motivering</w:t>
      </w:r>
    </w:p>
    <w:p>
      <w:r>
        <w:rPr>
          <w:rFonts w:ascii="Arial" w:hAnsi="Arial"/>
          <w:sz w:val="24"/>
        </w:rPr>
        <w:t>I Österåker har flera familjer med barn som har neuropsykiatriska diagnoser drabbats av allvarliga problem med den upphandlade skolskjutsen via Samtrans under 2025-2026. Barn har kommit för sent till skolan, ibland med 30-60 minuters försening flera gånger i veckan, och i ett uppmärksammat fall hämtades fel barn och kördes till fel skola. Detta leder till förlorad undervisningstid och ökad stress för redan utsatta familjer. Kommunen hänvisar till att föräldrar själva ska reklamera, vilket inte är en hållbar lösning. Som kommunalt ansvarig part bör Österåker ta ett större ansvar för att säkerställa fungerande transporter.</w:t>
      </w:r>
    </w:p>
    <w:p>
      <w:r>
        <w:rPr>
          <w:rFonts w:ascii="Arial" w:hAnsi="Arial"/>
          <w:sz w:val="24"/>
        </w:rPr>
        <w:t>SD Österåker ser detta som ett exempel på när upphandlingar inte levererar kvalitet till medborgarna. Barn med särskilda behov måste prioriteras. En översyn av avtalet och eventuell byte av utförare eller införande av valfrihet är nödvändig.</w:t>
      </w:r>
    </w:p>
    <w:p>
      <w:r>
        <w:rPr>
          <w:rFonts w:ascii="Arial" w:hAnsi="Arial"/>
          <w:sz w:val="24"/>
        </w:rPr>
        <w:t>En bättre hantering stärker kommunens trovärdighet inom välfärden och visar att medborgarna kommer först.</w:t>
      </w:r>
    </w:p>
    <w:p/>
    <w:p>
      <w:r>
        <w:rPr>
          <w:rFonts w:ascii="Arial" w:hAnsi="Arial"/>
          <w:b/>
          <w:sz w:val="24"/>
        </w:rPr>
        <w:t>Förslag till beslut</w:t>
      </w:r>
    </w:p>
    <w:p>
      <w:r>
        <w:rPr>
          <w:rFonts w:ascii="Arial" w:hAnsi="Arial"/>
          <w:sz w:val="24"/>
        </w:rPr>
        <w:t>att kommunfullmäktige beslutar om en omedelbar översyn av avtalet med Samtrans för skolskjuts till barn med funktionsnedsättning, inklusive krav på bättre rutiner och uppföljning.</w:t>
      </w:r>
    </w:p>
    <w:p>
      <w:r>
        <w:rPr>
          <w:rFonts w:ascii="Arial" w:hAnsi="Arial"/>
          <w:sz w:val="24"/>
        </w:rPr>
        <w:t>att kommunen utreder möjligheten att införa valfrihet eller flera utförare för skolskjuts.</w:t>
      </w:r>
    </w:p>
    <w:p>
      <w:r>
        <w:rPr>
          <w:rFonts w:ascii="Arial" w:hAnsi="Arial"/>
          <w:sz w:val="24"/>
        </w:rPr>
        <w:t>att berörda nämnder återrapporterar till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Österåker)</w:t>
      </w:r>
    </w:p>
    <w:p>
      <w:r>
        <w:rPr>
          <w:rFonts w:ascii="Arial" w:hAnsi="Arial"/>
          <w:sz w:val="24"/>
        </w:rPr>
        <w:t>Ort: Österåker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Österåker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Österåker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Österåker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