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förbättrad ordning och studiero i kommunala grundskolor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Österåker ligger nära rikssnittet men det finns behov av bättre ordning i klassrummen, särskilt på skolor som Söraskolan som varit föremål för Skolinspektionens tillsyn. Studiero är grundläggande för kunskapsutveckling.</w:t>
      </w:r>
    </w:p>
    <w:p>
      <w:r>
        <w:rPr>
          <w:rFonts w:ascii="Arial" w:hAnsi="Arial"/>
          <w:sz w:val="24"/>
        </w:rPr>
        <w:t>SD vill se tydliga regler, fler vuxna i skolan och konsekvent hantering av störningar.</w:t>
      </w:r>
    </w:p>
    <w:p>
      <w:r>
        <w:rPr>
          <w:rFonts w:ascii="Arial" w:hAnsi="Arial"/>
          <w:sz w:val="24"/>
        </w:rPr>
        <w:t>En skola med ordning ger alla barn lika chans.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ordning och studiero i alla kommunala grundskolor.</w:t>
      </w:r>
    </w:p>
    <w:p>
      <w:r>
        <w:rPr>
          <w:rFonts w:ascii="Arial" w:hAnsi="Arial"/>
          <w:sz w:val="24"/>
        </w:rPr>
        <w:t>att antalet vuxna i skolan ökas under lektionstid.</w:t>
      </w:r>
    </w:p>
    <w:p>
      <w:r>
        <w:rPr>
          <w:rFonts w:ascii="Arial" w:hAnsi="Arial"/>
          <w:sz w:val="24"/>
        </w:rPr>
        <w:t>att lärarnas befogenheter förtydligas och stöds.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