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Sigtuna kommun</w:t>
      </w:r>
    </w:p>
    <w:p/>
    <w:p>
      <w:r>
        <w:rPr>
          <w:rFonts w:ascii="Arial" w:hAnsi="Arial"/>
          <w:b/>
          <w:sz w:val="24"/>
        </w:rPr>
        <w:t>Motion till Sigtuna kommunfullmäktige</w:t>
      </w:r>
    </w:p>
    <w:p/>
    <w:p>
      <w:r>
        <w:rPr>
          <w:rFonts w:ascii="Arial" w:hAnsi="Arial"/>
          <w:b/>
          <w:sz w:val="24"/>
        </w:rPr>
        <w:t>Motion om att skydda kommunens resurser mot Migrationsverkets verksamheter</w:t>
      </w:r>
    </w:p>
    <w:p/>
    <w:p>
      <w:r>
        <w:rPr>
          <w:rFonts w:ascii="Arial" w:hAnsi="Arial"/>
          <w:sz w:val="24"/>
        </w:rPr>
        <w:t>Inlämnad av: Sverigedemokraterna i Sigtuna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Migrationsverkets center i Sigtuna belastar skola, socialtjänst och boende kraftigt. Kommunledningen har uttryckt oro och hotat med detaljplaneändringar. Som Sverigedemokrater vill vi aktivt motverka ytterligare expansion och prioritera kommuninvånarnas behov.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motsätta sig nya Migrationsverksverksamheter i kommunen</w:t>
      </w:r>
    </w:p>
    <w:p>
      <w:r>
        <w:rPr>
          <w:rFonts w:ascii="Arial" w:hAnsi="Arial"/>
          <w:sz w:val="24"/>
        </w:rPr>
        <w:t>att detaljplaner ses över för att skydda befintliga verksamheter</w:t>
      </w:r>
    </w:p>
    <w:p>
      <w:r>
        <w:rPr>
          <w:rFonts w:ascii="Arial" w:hAnsi="Arial"/>
          <w:sz w:val="24"/>
        </w:rPr>
        <w:t>att samverkan med länsstyrelsen och regeringen intensifieras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Sigtuna)</w:t>
      </w:r>
    </w:p>
    <w:p>
      <w:r>
        <w:rPr>
          <w:rFonts w:ascii="Arial" w:hAnsi="Arial"/>
          <w:sz w:val="24"/>
        </w:rPr>
        <w:t>Ort: Sigtuna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Sigtuna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Sigtuna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Sigtuna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