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Södertälje kommun</w:t>
      </w:r>
    </w:p>
    <w:p/>
    <w:p>
      <w:r>
        <w:rPr>
          <w:rFonts w:ascii="Arial" w:hAnsi="Arial"/>
          <w:b/>
          <w:sz w:val="24"/>
        </w:rPr>
        <w:t>Motion till Södertälje kommunfullmäktige</w:t>
      </w:r>
    </w:p>
    <w:p/>
    <w:p>
      <w:r>
        <w:rPr>
          <w:rFonts w:ascii="Arial" w:hAnsi="Arial"/>
          <w:b/>
          <w:sz w:val="24"/>
        </w:rPr>
        <w:t>Motion om integration med krav i Södertälje</w:t>
      </w:r>
    </w:p>
    <w:p/>
    <w:p>
      <w:r>
        <w:rPr>
          <w:rFonts w:ascii="Arial" w:hAnsi="Arial"/>
          <w:sz w:val="24"/>
        </w:rPr>
        <w:t>Inlämnad av: Sverigedemokraterna i Södertälje</w:t>
      </w:r>
    </w:p>
    <w:p>
      <w:r>
        <w:rPr>
          <w:rFonts w:ascii="Arial" w:hAnsi="Arial"/>
          <w:sz w:val="24"/>
        </w:rPr>
        <w:t>Datum: 2026-06-06</w:t>
      </w:r>
    </w:p>
    <w:p/>
    <w:p>
      <w:r>
        <w:rPr>
          <w:rFonts w:ascii="Arial" w:hAnsi="Arial"/>
          <w:b/>
          <w:sz w:val="24"/>
        </w:rPr>
        <w:t>Motivering</w:t>
      </w:r>
    </w:p>
    <w:p>
      <w:r>
        <w:rPr>
          <w:rFonts w:ascii="Arial" w:hAnsi="Arial"/>
          <w:sz w:val="24"/>
        </w:rPr>
        <w:t>Integrationen i Södertälje behöver stärkas med tydliga krav på språk och svenska värderingar. Nyanlända som tar del av kommunala insatser bör visa vilja att bli en del av samhället. Detta är centralt för SD:s politik om ett sammanhållet Sverige.</w:t>
      </w:r>
    </w:p>
    <w:p/>
    <w:p>
      <w:r>
        <w:rPr>
          <w:rFonts w:ascii="Arial" w:hAnsi="Arial"/>
          <w:b/>
          <w:sz w:val="24"/>
        </w:rPr>
        <w:t>Förslag till beslut</w:t>
      </w:r>
    </w:p>
    <w:p>
      <w:r>
        <w:rPr>
          <w:rFonts w:ascii="Arial" w:hAnsi="Arial"/>
          <w:sz w:val="24"/>
        </w:rPr>
        <w:t>att kommunfullmäktige inför krav på deltagande i språkutbildning och samhällsorientering för att få tillgång till vissa kommunala stöd.</w:t>
      </w:r>
    </w:p>
    <w:p>
      <w:r>
        <w:rPr>
          <w:rFonts w:ascii="Arial" w:hAnsi="Arial"/>
          <w:sz w:val="24"/>
        </w:rPr>
        <w:t>att uppföljning av integrationsresultat sker årligen.</w:t>
      </w:r>
    </w:p>
    <w:p>
      <w:r>
        <w:rPr>
          <w:rFonts w:ascii="Arial" w:hAnsi="Arial"/>
          <w:sz w:val="24"/>
        </w:rPr>
        <w:t>att samverkan med civilsamhället stärks för värderingsbaserad integration.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Södertälje)</w:t>
      </w:r>
    </w:p>
    <w:p>
      <w:r>
        <w:rPr>
          <w:rFonts w:ascii="Arial" w:hAnsi="Arial"/>
          <w:sz w:val="24"/>
        </w:rPr>
        <w:t>Ort: Södertälje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Södertälje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Södertälje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Södertälje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