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Sollentuna kommun</w:t>
      </w:r>
    </w:p>
    <w:p/>
    <w:p>
      <w:r>
        <w:rPr>
          <w:rFonts w:ascii="Arial" w:hAnsi="Arial"/>
          <w:b/>
          <w:sz w:val="24"/>
        </w:rPr>
        <w:t>Motion till Sollentuna kommunfullmäktige</w:t>
      </w:r>
    </w:p>
    <w:p/>
    <w:p>
      <w:r>
        <w:rPr>
          <w:rFonts w:ascii="Arial" w:hAnsi="Arial"/>
          <w:b/>
          <w:sz w:val="24"/>
        </w:rPr>
        <w:t>Motion om ökad trygghet i Tureberg</w:t>
      </w:r>
    </w:p>
    <w:p/>
    <w:p>
      <w:r>
        <w:rPr>
          <w:rFonts w:ascii="Arial" w:hAnsi="Arial"/>
          <w:sz w:val="24"/>
        </w:rPr>
        <w:t>Inlämnad av: Sverigedemokraterna i Sollentuna</w:t>
      </w:r>
    </w:p>
    <w:p>
      <w:r>
        <w:rPr>
          <w:rFonts w:ascii="Arial" w:hAnsi="Arial"/>
          <w:sz w:val="24"/>
        </w:rPr>
        <w:t>Datum: 2026-06-06</w:t>
      </w:r>
    </w:p>
    <w:p/>
    <w:p>
      <w:r>
        <w:rPr>
          <w:rFonts w:ascii="Arial" w:hAnsi="Arial"/>
          <w:b/>
          <w:sz w:val="24"/>
        </w:rPr>
        <w:t>Motivering</w:t>
      </w:r>
    </w:p>
    <w:p>
      <w:r>
        <w:rPr>
          <w:rFonts w:ascii="Arial" w:hAnsi="Arial"/>
          <w:sz w:val="24"/>
        </w:rPr>
        <w:t>Tureberg är Sollentunas enda kvarvarande utsatta område enligt polisens kartläggning december 2025. Trots förbättringar med minskad öppen droghandel och tystnadskultur kvarstår utmaningar med brottslighet på 85 anmälningar per 1 000 invånare. Kommunen har satt mål om inga utsatta områden 2030. SD ser behov av kraftfullare åtgärder som fler övervakningskameror och stärkt samverkan med polis för att skydda medborgarna och återställa tryggheten. Detta är en prioriterad fråga för skattbetalarna i centrala Sollentuna.</w:t>
      </w:r>
    </w:p>
    <w:p/>
    <w:p>
      <w:r>
        <w:rPr>
          <w:rFonts w:ascii="Arial" w:hAnsi="Arial"/>
          <w:b/>
          <w:sz w:val="24"/>
        </w:rPr>
        <w:t>Förslag till beslut</w:t>
      </w:r>
    </w:p>
    <w:p>
      <w:r>
        <w:rPr>
          <w:rFonts w:ascii="Arial" w:hAnsi="Arial"/>
          <w:sz w:val="24"/>
        </w:rPr>
        <w:t>att kommunfullmäktige beslutar att installera fler övervakningskameror i Tureberg i samråd med polisen</w:t>
      </w:r>
    </w:p>
    <w:p>
      <w:r>
        <w:rPr>
          <w:rFonts w:ascii="Arial" w:hAnsi="Arial"/>
          <w:sz w:val="24"/>
        </w:rPr>
        <w:t>att kommunfullmäktige beslutar att förstärka den lokala brottsförebyggande samverkan med polis och fastighetsägare</w:t>
      </w:r>
    </w:p>
    <w:p>
      <w:r>
        <w:rPr>
          <w:rFonts w:ascii="Arial" w:hAnsi="Arial"/>
          <w:sz w:val="24"/>
        </w:rPr>
        <w:t>att kommunfullmäktige beslutar 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Sollentuna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Sollentuna)</w:t>
      </w:r>
    </w:p>
    <w:p>
      <w:r>
        <w:rPr>
          <w:rFonts w:ascii="Arial" w:hAnsi="Arial"/>
          <w:sz w:val="24"/>
        </w:rPr>
        <w:t>Ort: Sollentuna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Sollentuna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Sollentuna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Sollentuna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zoom w:percent="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