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Stockholm kommun</w:t>
      </w:r>
    </w:p>
    <w:p/>
    <w:p>
      <w:r>
        <w:rPr>
          <w:rFonts w:ascii="Arial" w:hAnsi="Arial"/>
          <w:b/>
          <w:sz w:val="24"/>
        </w:rPr>
        <w:t>Motion till Stockholm kommunfullmäktige</w:t>
      </w:r>
    </w:p>
    <w:p/>
    <w:p>
      <w:r>
        <w:rPr>
          <w:rFonts w:ascii="Arial" w:hAnsi="Arial"/>
          <w:b/>
          <w:sz w:val="24"/>
        </w:rPr>
        <w:t>Motion om språkkrav för personal inom hemtjänst och äldreomsorg</w:t>
      </w:r>
    </w:p>
    <w:p/>
    <w:p>
      <w:r>
        <w:rPr>
          <w:rFonts w:ascii="Arial" w:hAnsi="Arial"/>
          <w:sz w:val="24"/>
        </w:rPr>
        <w:t>Inlämnad av: Sverigedemokraterna i Stockholm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Stockholms äldreomsorg har endast 23 % av hemtjänstenheterna 80 % utbildad personal (2024). Språkproblem försämrar kommunikationen med äldre. SD vill se krav på svenska för att höja kvaliteten.</w:t>
      </w:r>
    </w:p>
    <w:p>
      <w:r>
        <w:rPr>
          <w:rFonts w:ascii="Arial" w:hAnsi="Arial"/>
          <w:sz w:val="24"/>
        </w:rPr>
        <w:t>Kommunen kan införa språkkrav vid upphandling och anställning. Detta stärker både omsorg och integration.</w:t>
      </w:r>
    </w:p>
    <w:p>
      <w:r>
        <w:rPr>
          <w:rFonts w:ascii="Arial" w:hAnsi="Arial"/>
          <w:sz w:val="24"/>
        </w:rPr>
        <w:t>Äldre stockholmare förtjänar personal som kan kommunicera på svenska. Det är en fråga om respekt och säkerhet.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krav på godkända svenskkunskaper för all personal i hemtjänst och på boenden från 2027</w:t>
      </w:r>
    </w:p>
    <w:p>
      <w:r>
        <w:rPr>
          <w:rFonts w:ascii="Arial" w:hAnsi="Arial"/>
          <w:sz w:val="24"/>
        </w:rPr>
        <w:t>att utbildningsinsatser för befintlig personal prioriteras</w:t>
      </w:r>
    </w:p>
    <w:p>
      <w:r>
        <w:rPr>
          <w:rFonts w:ascii="Arial" w:hAnsi="Arial"/>
          <w:sz w:val="24"/>
        </w:rPr>
        <w:t>att uppföljning sker via årliga kvalitetsrapporter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Stockholm)</w:t>
      </w:r>
    </w:p>
    <w:p>
      <w:r>
        <w:rPr>
          <w:rFonts w:ascii="Arial" w:hAnsi="Arial"/>
          <w:sz w:val="24"/>
        </w:rPr>
        <w:t>Ort: Stockholm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Stockholm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Stockholm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Stockholm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