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Sundbyberg kommun</w:t>
      </w:r>
    </w:p>
    <w:p/>
    <w:p>
      <w:r>
        <w:rPr>
          <w:rFonts w:ascii="Arial" w:hAnsi="Arial"/>
          <w:b/>
          <w:sz w:val="24"/>
        </w:rPr>
        <w:t>Motion till Sundbyberg kommunfullmäktige</w:t>
      </w:r>
    </w:p>
    <w:p/>
    <w:p>
      <w:r>
        <w:rPr>
          <w:rFonts w:ascii="Arial" w:hAnsi="Arial"/>
          <w:b/>
          <w:sz w:val="24"/>
        </w:rPr>
        <w:t>Motion om ökad trygghet i Rissne och Hallonbergen</w:t>
      </w:r>
    </w:p>
    <w:p/>
    <w:p>
      <w:r>
        <w:rPr>
          <w:rFonts w:ascii="Arial" w:hAnsi="Arial"/>
          <w:sz w:val="24"/>
        </w:rPr>
        <w:t>Inlämnad av: Sverigedemokraterna i Sundbyberg</w:t>
      </w:r>
    </w:p>
    <w:p>
      <w:r>
        <w:rPr>
          <w:rFonts w:ascii="Arial" w:hAnsi="Arial"/>
          <w:sz w:val="24"/>
        </w:rPr>
        <w:t>Datum: 2026-06-06</w:t>
      </w:r>
    </w:p>
    <w:p/>
    <w:p>
      <w:r>
        <w:rPr>
          <w:rFonts w:ascii="Arial" w:hAnsi="Arial"/>
          <w:b/>
          <w:sz w:val="24"/>
        </w:rPr>
        <w:t>Motivering</w:t>
      </w:r>
    </w:p>
    <w:p>
      <w:r>
        <w:rPr>
          <w:rFonts w:ascii="Arial" w:hAnsi="Arial"/>
          <w:sz w:val="24"/>
        </w:rPr>
        <w:t>Rissne och Hallonbergen klassas som utsatta områden enligt polisens reviderade lägesbild från december 2025. Områdena präglas av narkotikahandel, skottlossningar, våldsbrott och rekrytering av unga till kriminella nätverk. Invånare upplever otrygghet, särskilt kvällstid, vilket bekräftas av nationella trygghetsundersökningar och lokala rapporter. Kommunen har ansvar för brottsförebyggande arbete enligt överenskommelse med polisen. SD vill prioritera medborgarnas trygghet framför ideologiska experiment.</w:t>
      </w:r>
    </w:p>
    <w:p/>
    <w:p>
      <w:r>
        <w:rPr>
          <w:rFonts w:ascii="Arial" w:hAnsi="Arial"/>
          <w:b/>
          <w:sz w:val="24"/>
        </w:rPr>
        <w:t>Förslag till beslut</w:t>
      </w:r>
    </w:p>
    <w:p>
      <w:r>
        <w:rPr>
          <w:rFonts w:ascii="Arial" w:hAnsi="Arial"/>
          <w:sz w:val="24"/>
        </w:rPr>
        <w:t>att kommunfullmäktige beslutar om ökade resurser till ordningsvakter och kameraövervakning i Rissne och Hallonbergen</w:t>
      </w:r>
    </w:p>
    <w:p>
      <w:r>
        <w:rPr>
          <w:rFonts w:ascii="Arial" w:hAnsi="Arial"/>
          <w:sz w:val="24"/>
        </w:rPr>
        <w:t>att kommunen ska intensifiera samarbetet med polisen för fler synliga insatser</w:t>
      </w:r>
    </w:p>
    <w:p>
      <w:r>
        <w:rPr>
          <w:rFonts w:ascii="Arial" w:hAnsi="Arial"/>
          <w:sz w:val="24"/>
        </w:rPr>
        <w:t>att en handlingsplan för trygghetsskapande åtgärder tas fram senast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Sundbyberg)</w:t>
      </w:r>
    </w:p>
    <w:p>
      <w:r>
        <w:rPr>
          <w:rFonts w:ascii="Arial" w:hAnsi="Arial"/>
          <w:sz w:val="24"/>
        </w:rPr>
        <w:t>Ort: Sundbyberg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Sundbyberg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Sundbyberg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Sundbyberg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