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Sundbyberg kommun</w:t>
      </w:r>
    </w:p>
    <w:p/>
    <w:p>
      <w:r>
        <w:rPr>
          <w:rFonts w:ascii="Arial" w:hAnsi="Arial"/>
          <w:b/>
          <w:sz w:val="24"/>
        </w:rPr>
        <w:t>Motion till Sundbyberg kommunfullmäktige</w:t>
      </w:r>
    </w:p>
    <w:p/>
    <w:p>
      <w:r>
        <w:rPr>
          <w:rFonts w:ascii="Arial" w:hAnsi="Arial"/>
          <w:b/>
          <w:sz w:val="24"/>
        </w:rPr>
        <w:t>Motion om stärkt integration med krav på språk och värderingar</w:t>
      </w:r>
    </w:p>
    <w:p/>
    <w:p>
      <w:r>
        <w:rPr>
          <w:rFonts w:ascii="Arial" w:hAnsi="Arial"/>
          <w:sz w:val="24"/>
        </w:rPr>
        <w:t>Inlämnad av: Sverigedemokraterna i Sundbyberg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Sundbyberg behöver skärpas med tydliga krav på svenska språket och grundläggande svenska värderingar. SD betonar att rättigheter följs av skyldigheter. Kommunala insatser ska fokusera på arbetsmarknad och samhällsgemenskap.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kommunen inför obligatoriska språk- och samhällskunskapskrav i integrationsprogram</w:t>
      </w:r>
    </w:p>
    <w:p>
      <w:r>
        <w:rPr>
          <w:rFonts w:ascii="Arial" w:hAnsi="Arial"/>
          <w:sz w:val="24"/>
        </w:rPr>
        <w:t>att uppföljning av deltagande och resultat redovisas årligen</w:t>
      </w:r>
    </w:p>
    <w:p>
      <w:r>
        <w:rPr>
          <w:rFonts w:ascii="Arial" w:hAnsi="Arial"/>
          <w:sz w:val="24"/>
        </w:rPr>
        <w:t>att samverkan med civilsamhället stärks under kommunal styrning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Sundbyberg)</w:t>
      </w:r>
    </w:p>
    <w:p>
      <w:r>
        <w:rPr>
          <w:rFonts w:ascii="Arial" w:hAnsi="Arial"/>
          <w:sz w:val="24"/>
        </w:rPr>
        <w:t>Ort: Sundbyberg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Sundbyberg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Sundbyberg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Sundbyberg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