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Tyresö kommun</w:t>
      </w:r>
    </w:p>
    <w:p/>
    <w:p>
      <w:r>
        <w:rPr>
          <w:rFonts w:ascii="Arial" w:hAnsi="Arial"/>
          <w:b/>
          <w:sz w:val="24"/>
        </w:rPr>
        <w:t>Motion till Tyresö kommunfullmäktige</w:t>
      </w:r>
    </w:p>
    <w:p/>
    <w:p>
      <w:r>
        <w:rPr>
          <w:rFonts w:ascii="Arial" w:hAnsi="Arial"/>
          <w:b/>
          <w:sz w:val="24"/>
        </w:rPr>
        <w:t>Motion om förebyggande arbete mot ungdomskriminalitet i skolorna</w:t>
      </w:r>
    </w:p>
    <w:p/>
    <w:p>
      <w:r>
        <w:rPr>
          <w:rFonts w:ascii="Arial" w:hAnsi="Arial"/>
          <w:sz w:val="24"/>
        </w:rPr>
        <w:t>Inlämnad av: Sverigedemokraterna i Tyresö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Ungdomar riskerar att dras in i kriminalitet, som visats i lokala incidenter. SD vill ha tidiga insatser i skolan med krav och stöd.</w:t>
      </w:r>
    </w:p>
    <w:p>
      <w:r>
        <w:rPr>
          <w:rFonts w:ascii="Arial" w:hAnsi="Arial"/>
          <w:sz w:val="24"/>
        </w:rPr>
        <w:t>Kommunen kan besluta om program i grund- och gymnasieskolor.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inför förebyggande program mot ungdomskriminalitet i alla skolor</w:t>
      </w:r>
    </w:p>
    <w:p>
      <w:r>
        <w:rPr>
          <w:rFonts w:ascii="Arial" w:hAnsi="Arial"/>
          <w:sz w:val="24"/>
        </w:rPr>
        <w:t>att samverkan med socialtjänst och polis stärks</w:t>
      </w:r>
    </w:p>
    <w:p>
      <w:r>
        <w:rPr>
          <w:rFonts w:ascii="Arial" w:hAnsi="Arial"/>
          <w:sz w:val="24"/>
        </w:rPr>
        <w:t>att föräldraengagemang uppmuntras med krav på delaktighet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Tyresö)</w:t>
      </w:r>
    </w:p>
    <w:p>
      <w:r>
        <w:rPr>
          <w:rFonts w:ascii="Arial" w:hAnsi="Arial"/>
          <w:sz w:val="24"/>
        </w:rPr>
        <w:t>Ort: Tyresö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Tyresö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Tyresö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Tyresö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