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Upplands Väsby kommun</w:t>
      </w:r>
    </w:p>
    <w:p/>
    <w:p>
      <w:r>
        <w:rPr>
          <w:rFonts w:ascii="Arial" w:hAnsi="Arial"/>
          <w:b/>
          <w:sz w:val="24"/>
        </w:rPr>
        <w:t>Motion till Upplands Väsby kommunfullmäktige</w:t>
      </w:r>
    </w:p>
    <w:p/>
    <w:p>
      <w:r>
        <w:rPr>
          <w:rFonts w:ascii="Arial" w:hAnsi="Arial"/>
          <w:b/>
          <w:sz w:val="24"/>
        </w:rPr>
        <w:t>Motion om språk- och värderingskrav för kommunalanställda</w:t>
      </w:r>
    </w:p>
    <w:p/>
    <w:p>
      <w:r>
        <w:rPr>
          <w:rFonts w:ascii="Arial" w:hAnsi="Arial"/>
          <w:sz w:val="24"/>
        </w:rPr>
        <w:t>Inlämnad av: Sverigedemokraterna i Upplands Väsby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För att säkerställa god service och integration i Upplands Väsby bör alla kommunalanställda ha tillräckliga kunskaper i svenska och förståelse för svenska värderingar. Detta är en central SD-fråga som stärker kommunen som arbetsgivare och servicegivare.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språkkrav motsvarande minst SFI C införs för all nyanställning i kommunen från 2027</w:t>
      </w:r>
    </w:p>
    <w:p>
      <w:r>
        <w:rPr>
          <w:rFonts w:ascii="Arial" w:hAnsi="Arial"/>
          <w:sz w:val="24"/>
        </w:rPr>
        <w:t>att utbildningar i svenska värderingar erbjuds befintlig personal</w:t>
      </w:r>
    </w:p>
    <w:p>
      <w:r>
        <w:rPr>
          <w:rFonts w:ascii="Arial" w:hAnsi="Arial"/>
          <w:sz w:val="24"/>
        </w:rPr>
        <w:t>att en policy antas för uppföljning och undantagshantering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Upplands Väsby)</w:t>
      </w:r>
    </w:p>
    <w:p>
      <w:r>
        <w:rPr>
          <w:rFonts w:ascii="Arial" w:hAnsi="Arial"/>
          <w:sz w:val="24"/>
        </w:rPr>
        <w:t>Ort: Upplands Väsby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Upplands Väsby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Upplands Väsby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Upplands Väsby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