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Vaxholm kommun</w:t>
      </w:r>
    </w:p>
    <w:p/>
    <w:p>
      <w:r>
        <w:rPr>
          <w:rFonts w:ascii="Arial" w:hAnsi="Arial"/>
          <w:b/>
          <w:sz w:val="24"/>
        </w:rPr>
        <w:t>Motion till Vaxholm kommunfullmäktige</w:t>
      </w:r>
    </w:p>
    <w:p/>
    <w:p>
      <w:r>
        <w:rPr>
          <w:rFonts w:ascii="Arial" w:hAnsi="Arial"/>
          <w:b/>
          <w:sz w:val="24"/>
        </w:rPr>
        <w:t>Motion om kravbaserad integration i Vaxholm kommun</w:t>
      </w:r>
    </w:p>
    <w:p/>
    <w:p>
      <w:r>
        <w:rPr>
          <w:rFonts w:ascii="Arial" w:hAnsi="Arial"/>
          <w:sz w:val="24"/>
        </w:rPr>
        <w:t>Inlämnad av: Sverigedemokraterna i Vaxholm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Vaxholm har en dedikerad sida för invandring och integration. SD ser integration som framgångsrik endast med tydliga krav på språk, jobb och svenska värderingar. I en liten kommun som Vaxholm är det viktigt att undvika segregation och parallella samhällen. Kommunen kan besluta om lokala krav i mottagande och stödprogram. Detta följer SD:s linje om medborgare först och stärker samhällsgemenskapen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SFI-genomförande och jobbaktiviteter för nyanlända,</w:t>
      </w:r>
    </w:p>
    <w:p>
      <w:r>
        <w:rPr>
          <w:rFonts w:ascii="Arial" w:hAnsi="Arial"/>
          <w:sz w:val="24"/>
        </w:rPr>
        <w:t>att värderingskurser om jämställdhet och demokrati görs obligatoriska,</w:t>
      </w:r>
    </w:p>
    <w:p>
      <w:r>
        <w:rPr>
          <w:rFonts w:ascii="Arial" w:hAnsi="Arial"/>
          <w:sz w:val="24"/>
        </w:rPr>
        <w:t>att uppföljning av integrationens resultat rapporteras årligen,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Vaxholm)</w:t>
      </w:r>
    </w:p>
    <w:p>
      <w:r>
        <w:rPr>
          <w:rFonts w:ascii="Arial" w:hAnsi="Arial"/>
          <w:sz w:val="24"/>
        </w:rPr>
        <w:t>Ort: Vaxholm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