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Knivsta kommun</w:t>
      </w:r>
    </w:p>
    <w:p/>
    <w:p>
      <w:r>
        <w:rPr>
          <w:rFonts w:ascii="Arial" w:hAnsi="Arial"/>
          <w:b/>
          <w:sz w:val="24"/>
        </w:rPr>
        <w:t>Motion till Knivsta kommunfullmäktige</w:t>
      </w:r>
    </w:p>
    <w:p/>
    <w:p>
      <w:r>
        <w:rPr>
          <w:rFonts w:ascii="Arial" w:hAnsi="Arial"/>
          <w:b/>
          <w:sz w:val="24"/>
        </w:rPr>
        <w:t>Motion om ökad trygghet i centrala Knivsta</w:t>
      </w:r>
    </w:p>
    <w:p/>
    <w:p>
      <w:r>
        <w:rPr>
          <w:rFonts w:ascii="Arial" w:hAnsi="Arial"/>
          <w:sz w:val="24"/>
        </w:rPr>
        <w:t>Inlämnad av: Sverigedemokraterna i Knivsta</w:t>
      </w:r>
    </w:p>
    <w:p>
      <w:r>
        <w:rPr>
          <w:rFonts w:ascii="Arial" w:hAnsi="Arial"/>
          <w:sz w:val="24"/>
        </w:rPr>
        <w:t>Datum: 2026-06-06</w:t>
      </w:r>
    </w:p>
    <w:p/>
    <w:p>
      <w:r>
        <w:rPr>
          <w:rFonts w:ascii="Arial" w:hAnsi="Arial"/>
          <w:b/>
          <w:sz w:val="24"/>
        </w:rPr>
        <w:t>Motivering</w:t>
      </w:r>
    </w:p>
    <w:p>
      <w:r>
        <w:rPr>
          <w:rFonts w:ascii="Arial" w:hAnsi="Arial"/>
          <w:sz w:val="24"/>
        </w:rPr>
        <w:t>Knivsta kommun har under 2025–2026 sett flera incidenter som påverkar tryggheten i centrala områden, bland annat misstänkt blod i trapphus och inbrott vid skolor. Medborgarlöftet 2024–2025 och den nya åtgärdsplanen för brottsförebyggande arbete 2026–2028 visar på behovet av konkreta åtgärder. Sverigedemokraterna prioriterar medborgarnas trygghet framför allt annat. Fler kameror och bättre belysning är effektiva verktyg som kommunen själv kan besluta om. Detta stärker Knivsta som en trygg plats för alla invånare.</w:t>
      </w:r>
    </w:p>
    <w:p/>
    <w:p>
      <w:r>
        <w:rPr>
          <w:rFonts w:ascii="Arial" w:hAnsi="Arial"/>
          <w:b/>
          <w:sz w:val="24"/>
        </w:rPr>
        <w:t>Förslag till beslut</w:t>
      </w:r>
    </w:p>
    <w:p>
      <w:r>
        <w:rPr>
          <w:rFonts w:ascii="Arial" w:hAnsi="Arial"/>
          <w:sz w:val="24"/>
        </w:rPr>
        <w:t>att kommunfullmäktige beslutar om installation av fler övervakningskameror i centrala Knivsta samt förbättrad gatubelysning på prioriterade stråk.</w:t>
      </w:r>
    </w:p>
    <w:p>
      <w:r>
        <w:rPr>
          <w:rFonts w:ascii="Arial" w:hAnsi="Arial"/>
          <w:sz w:val="24"/>
        </w:rPr>
        <w:t>att en kartläggning av otrygga platser genomförs i samverkan med polisen under 2026.</w:t>
      </w:r>
    </w:p>
    <w:p>
      <w:r>
        <w:rPr>
          <w:rFonts w:ascii="Arial" w:hAnsi="Arial"/>
          <w:sz w:val="24"/>
        </w:rPr>
        <w:t>att resultaten redovisas i kommunstyrelsen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Knivsta)</w:t>
      </w:r>
    </w:p>
    <w:p>
      <w:r>
        <w:rPr>
          <w:rFonts w:ascii="Arial" w:hAnsi="Arial"/>
          <w:sz w:val="24"/>
        </w:rPr>
        <w:t>Ort: Knivsta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Knivsta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Knivsta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Knivsta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