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Knivsta kommun</w:t>
      </w:r>
    </w:p>
    <w:p/>
    <w:p>
      <w:r>
        <w:rPr>
          <w:rFonts w:ascii="Arial" w:hAnsi="Arial"/>
          <w:b/>
          <w:sz w:val="24"/>
        </w:rPr>
        <w:t>Motion till Knivsta kommunfullmäktige</w:t>
      </w:r>
    </w:p>
    <w:p/>
    <w:p>
      <w:r>
        <w:rPr>
          <w:rFonts w:ascii="Arial" w:hAnsi="Arial"/>
          <w:b/>
          <w:sz w:val="24"/>
        </w:rPr>
        <w:t>Motion om ökad transparens i kommunens upphandlingar</w:t>
      </w:r>
    </w:p>
    <w:p/>
    <w:p>
      <w:r>
        <w:rPr>
          <w:rFonts w:ascii="Arial" w:hAnsi="Arial"/>
          <w:sz w:val="24"/>
        </w:rPr>
        <w:t>Inlämnad av: Sverigedemokraterna i Knivsta</w:t>
      </w:r>
    </w:p>
    <w:p>
      <w:r>
        <w:rPr>
          <w:rFonts w:ascii="Arial" w:hAnsi="Arial"/>
          <w:sz w:val="24"/>
        </w:rPr>
        <w:t>Datum: 2026-06-06</w:t>
      </w:r>
    </w:p>
    <w:p/>
    <w:p>
      <w:r>
        <w:rPr>
          <w:rFonts w:ascii="Arial" w:hAnsi="Arial"/>
          <w:b/>
          <w:sz w:val="24"/>
        </w:rPr>
        <w:t>Motivering</w:t>
      </w:r>
    </w:p>
    <w:p>
      <w:r>
        <w:rPr>
          <w:rFonts w:ascii="Arial" w:hAnsi="Arial"/>
          <w:sz w:val="24"/>
        </w:rPr>
        <w:t>Skattebetalarnas pengar ska hanteras öppet. Knivsta kommun bör redovisa alla större avtal och upphandlingar publikt. SD vill ha full transparens för att motverka missbruk. Detta är en direkt kommunal beslutspunkt. Ökad öppenhet stärker förtroendet för politiken.</w:t>
      </w:r>
    </w:p>
    <w:p/>
    <w:p>
      <w:r>
        <w:rPr>
          <w:rFonts w:ascii="Arial" w:hAnsi="Arial"/>
          <w:b/>
          <w:sz w:val="24"/>
        </w:rPr>
        <w:t>Förslag till beslut</w:t>
      </w:r>
    </w:p>
    <w:p>
      <w:r>
        <w:rPr>
          <w:rFonts w:ascii="Arial" w:hAnsi="Arial"/>
          <w:sz w:val="24"/>
        </w:rPr>
        <w:t>att kommunfullmäktige beslutar om offentlig redovisning av alla upphandlingar över 500 000 kr på kommunens webbplats.</w:t>
      </w:r>
    </w:p>
    <w:p>
      <w:r>
        <w:rPr>
          <w:rFonts w:ascii="Arial" w:hAnsi="Arial"/>
          <w:sz w:val="24"/>
        </w:rPr>
        <w:t>att en årlig transparensrapport tas fram.</w:t>
      </w:r>
    </w:p>
    <w:p>
      <w:r>
        <w:rPr>
          <w:rFonts w:ascii="Arial" w:hAnsi="Arial"/>
          <w:sz w:val="24"/>
        </w:rPr>
        <w:t>att implementering sker från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Knivsta)</w:t>
      </w:r>
    </w:p>
    <w:p>
      <w:r>
        <w:rPr>
          <w:rFonts w:ascii="Arial" w:hAnsi="Arial"/>
          <w:sz w:val="24"/>
        </w:rPr>
        <w:t>Ort: Knivsta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Knivsta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Knivsta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Knivsta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