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Östhammar kommun</w:t>
      </w:r>
    </w:p>
    <w:p/>
    <w:p>
      <w:r>
        <w:rPr>
          <w:rFonts w:ascii="Arial" w:hAnsi="Arial"/>
          <w:b/>
          <w:sz w:val="24"/>
        </w:rPr>
        <w:t>Motion till Östhammar kommunfullmäktige</w:t>
      </w:r>
    </w:p>
    <w:p/>
    <w:p>
      <w:r>
        <w:rPr>
          <w:rFonts w:ascii="Arial" w:hAnsi="Arial"/>
          <w:b/>
          <w:sz w:val="24"/>
        </w:rPr>
        <w:t>Motion om integrationsarbete med krav på språk och svenska värderingar</w:t>
      </w:r>
    </w:p>
    <w:p/>
    <w:p>
      <w:r>
        <w:rPr>
          <w:rFonts w:ascii="Arial" w:hAnsi="Arial"/>
          <w:sz w:val="24"/>
        </w:rPr>
        <w:t>Inlämnad av: Sverigedemokraterna i Östhammar</w:t>
      </w:r>
    </w:p>
    <w:p>
      <w:r>
        <w:rPr>
          <w:rFonts w:ascii="Arial" w:hAnsi="Arial"/>
          <w:sz w:val="24"/>
        </w:rPr>
        <w:t>Datum: 2026-06-06</w:t>
      </w:r>
    </w:p>
    <w:p/>
    <w:p>
      <w:r>
        <w:rPr>
          <w:rFonts w:ascii="Arial" w:hAnsi="Arial"/>
          <w:b/>
          <w:sz w:val="24"/>
        </w:rPr>
        <w:t>Motivering</w:t>
      </w:r>
    </w:p>
    <w:p>
      <w:r>
        <w:rPr>
          <w:rFonts w:ascii="Arial" w:hAnsi="Arial"/>
          <w:sz w:val="24"/>
        </w:rPr>
        <w:t>Kommunen har lanserat ”En väg in” för att stödja personer utan jobb mot egen försörjning. SD välkomnar fokus på arbete men vill komplettera med tydliga krav på språkutbildning och acceptans av svenska värderingar som jämställdhet och demokrati.</w:t>
      </w:r>
    </w:p>
    <w:p>
      <w:r>
        <w:rPr>
          <w:rFonts w:ascii="Arial" w:hAnsi="Arial"/>
          <w:sz w:val="24"/>
        </w:rPr>
        <w:t>Integration ska vara tvåvägs: stöd ges men motkrav ställs. Detta förebygger utanförskap och stärker samhällsgemenskapen. Frågan ligger inom kommunens social- och integrationspolitik.</w:t>
      </w:r>
    </w:p>
    <w:p>
      <w:r>
        <w:rPr>
          <w:rFonts w:ascii="Arial" w:hAnsi="Arial"/>
          <w:sz w:val="24"/>
        </w:rPr>
        <w:t>Lokala insatser kan anpassas för att prioritera de som vill bli en del av det svenska samhället.</w:t>
      </w:r>
    </w:p>
    <w:p/>
    <w:p>
      <w:r>
        <w:rPr>
          <w:rFonts w:ascii="Arial" w:hAnsi="Arial"/>
          <w:b/>
          <w:sz w:val="24"/>
        </w:rPr>
        <w:t>Förslag till beslut</w:t>
      </w:r>
    </w:p>
    <w:p>
      <w:r>
        <w:rPr>
          <w:rFonts w:ascii="Arial" w:hAnsi="Arial"/>
          <w:sz w:val="24"/>
        </w:rPr>
        <w:t>att kommunfullmäktige kompletterar ”En väg in” med obligatoriska moment om svenska språket och värderingar</w:t>
      </w:r>
    </w:p>
    <w:p>
      <w:r>
        <w:rPr>
          <w:rFonts w:ascii="Arial" w:hAnsi="Arial"/>
          <w:sz w:val="24"/>
        </w:rPr>
        <w:t>att deltagande kopplas till uppföljning av egenförsörjning</w:t>
      </w:r>
    </w:p>
    <w:p>
      <w:r>
        <w:rPr>
          <w:rFonts w:ascii="Arial" w:hAnsi="Arial"/>
          <w:sz w:val="24"/>
        </w:rPr>
        <w:t>att resultat redovisas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Östhammar)</w:t>
      </w:r>
    </w:p>
    <w:p>
      <w:r>
        <w:rPr>
          <w:rFonts w:ascii="Arial" w:hAnsi="Arial"/>
          <w:sz w:val="24"/>
        </w:rPr>
        <w:t>Ort: Östhammar</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Östhammar</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Östhammar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Östhammar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