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Uppsala kommun</w:t>
      </w:r>
    </w:p>
    <w:p/>
    <w:p>
      <w:r>
        <w:rPr>
          <w:rFonts w:ascii="Arial" w:hAnsi="Arial"/>
          <w:b/>
          <w:sz w:val="24"/>
        </w:rPr>
        <w:t>Motion till Uppsala kommunfullmäktige</w:t>
      </w:r>
    </w:p>
    <w:p/>
    <w:p>
      <w:r>
        <w:rPr>
          <w:rFonts w:ascii="Arial" w:hAnsi="Arial"/>
          <w:b/>
          <w:sz w:val="24"/>
        </w:rPr>
        <w:t>Motion om ökad trygghet i Bäcklösa</w:t>
      </w:r>
    </w:p>
    <w:p/>
    <w:p>
      <w:r>
        <w:rPr>
          <w:rFonts w:ascii="Arial" w:hAnsi="Arial"/>
          <w:sz w:val="24"/>
        </w:rPr>
        <w:t>Inlämnad av: Sverigedemokraterna i Uppsala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Bäcklösa har vuxit till ett dubbelt så stort utsatt område under senare år enligt lokala rapporter 2025-2026. Kriminalitet och otrygghet påverkar boende och barn i området negativt. Kommunen har via fokusmål 4 prioriterat trygghet men konkreta insatser i specifika områden som Bäcklösa saknas. SD ser att samverkan med polis och lokala insatser som EST-metoden behöver förstärkas lokalt. Detta är en kommunal fråga som direkt påverkar medborgarnas säkerhet och livskvalitet.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ökad trygghet i Bäcklösa med fokus på ungdomsbrottslighet och samverkan med polis</w:t>
      </w:r>
    </w:p>
    <w:p>
      <w:r>
        <w:rPr>
          <w:rFonts w:ascii="Arial" w:hAnsi="Arial"/>
          <w:sz w:val="24"/>
        </w:rPr>
        <w:t>att extra resurser avsätts för belysning, kameraövervakning och fritidsverksamhet i området under 2026</w:t>
      </w:r>
    </w:p>
    <w:p>
      <w:r>
        <w:rPr>
          <w:rFonts w:ascii="Arial" w:hAnsi="Arial"/>
          <w:sz w:val="24"/>
        </w:rPr>
        <w:t>att regelbundna trygghetsvandringar och lägesbilder tas fram tillsammans med boende och polis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Uppsala)</w:t>
      </w:r>
    </w:p>
    <w:p>
      <w:r>
        <w:rPr>
          <w:rFonts w:ascii="Arial" w:hAnsi="Arial"/>
          <w:sz w:val="24"/>
        </w:rPr>
        <w:t>Ort: Uppsala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Uppsala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Uppsala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Uppsala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