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Årjäng kommun</w:t>
      </w:r>
    </w:p>
    <w:p/>
    <w:p>
      <w:r>
        <w:rPr>
          <w:rFonts w:ascii="Arial" w:hAnsi="Arial"/>
          <w:b/>
          <w:sz w:val="24"/>
        </w:rPr>
        <w:t>Motion till Årjäng kommunfullmäktige</w:t>
      </w:r>
    </w:p>
    <w:p/>
    <w:p>
      <w:r>
        <w:rPr>
          <w:rFonts w:ascii="Arial" w:hAnsi="Arial"/>
          <w:b/>
          <w:sz w:val="24"/>
        </w:rPr>
        <w:t>Motion om förstärkta brottsförebyggande åtgärder i samarbete med polis</w:t>
      </w:r>
    </w:p>
    <w:p/>
    <w:p>
      <w:r>
        <w:rPr>
          <w:rFonts w:ascii="Arial" w:hAnsi="Arial"/>
          <w:sz w:val="24"/>
        </w:rPr>
        <w:t>Inlämnad av: Sverigedemokraterna i Årjäng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lagstadgat ansvar för brottsförebyggande arbete. SD vill intensifiera samarbetet med polis mot narkotika och ungdomsbrott. Lokala insatser ger resultat.</w:t>
      </w:r>
    </w:p>
    <w:p>
      <w:r>
        <w:rPr>
          <w:rFonts w:ascii="Arial" w:hAnsi="Arial"/>
          <w:sz w:val="24"/>
        </w:rPr>
        <w:t>Budgeten tillåter prioritering av detta område.</w:t>
      </w:r>
    </w:p>
    <w:p>
      <w:r>
        <w:rPr>
          <w:rFonts w:ascii="Arial" w:hAnsi="Arial"/>
          <w:sz w:val="24"/>
        </w:rPr>
        <w:t>Trygghet är en av SD:s viktigaste frågor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utökat samarbete med polis inklusive gemensamma insatser 2026-2027</w:t>
      </w:r>
    </w:p>
    <w:p>
      <w:r>
        <w:rPr>
          <w:rFonts w:ascii="Arial" w:hAnsi="Arial"/>
          <w:sz w:val="24"/>
        </w:rPr>
        <w:t>att lägesbilder uppdateras regelbundet</w:t>
      </w:r>
    </w:p>
    <w:p>
      <w:r>
        <w:rPr>
          <w:rFonts w:ascii="Arial" w:hAnsi="Arial"/>
          <w:sz w:val="24"/>
        </w:rPr>
        <w:t>att ungdomsbrottslighet prioriteras särskilt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Årjäng)</w:t>
      </w:r>
    </w:p>
    <w:p>
      <w:r>
        <w:rPr>
          <w:rFonts w:ascii="Arial" w:hAnsi="Arial"/>
          <w:sz w:val="24"/>
        </w:rPr>
        <w:t>Ort: Årjäng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Årjäng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Årjäng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Årjäng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