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rFonts w:ascii="Arial" w:hAnsi="Arial"/>
          <w:b/>
          <w:sz w:val="24"/>
        </w:rPr>
        <w:t>Motion till Arvika kommunfullmäktige</w:t>
      </w:r>
    </w:p>
    <w:p>
      <w:pPr>
        <w:jc w:val="center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Sverigedemokraterna</w:t>
      </w:r>
    </w:p>
    <w:p>
      <w:pPr>
        <w:spacing w:after="200"/>
        <w:jc w:val="center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Arvika kommun</w:t>
      </w:r>
    </w:p>
    <w:p>
      <w:pPr>
        <w:spacing w:after="120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Motion om uppföljning av Trygghetsmätning 2025 i lokalpolisområde Arvika</w:t>
      </w:r>
    </w:p>
    <w:p>
      <w:r>
        <w:rPr>
          <w:rFonts w:ascii="Arial" w:cs="Arial" w:eastAsia="Arial" w:hAnsi="Arial"/>
          <w:sz w:val="22"/>
          <w:szCs w:val="22"/>
        </w:rPr>
        <w:t xml:space="preserve">Inlämnad av Sverigedemokraterna</w:t>
      </w:r>
    </w:p>
    <w:p>
      <w:pPr>
        <w:spacing w:after="200"/>
      </w:pPr>
      <w:r>
        <w:rPr>
          <w:rFonts w:ascii="Arial" w:cs="Arial" w:eastAsia="Arial" w:hAnsi="Arial"/>
          <w:sz w:val="22"/>
          <w:szCs w:val="22"/>
        </w:rPr>
        <w:t xml:space="preserve">Till Arvika kommunfullmäktige</w:t>
      </w:r>
    </w:p>
    <w:p>
      <w:pPr>
        <w:spacing w:after="120" w:before="12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Motivering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Polisen har genomfört Trygghetsmätning 2025 för lokalpolisområde Arvika med enkät till 3 300 slumpvis utvalda medborgare. Enligt Brå statistik anmäldes 2 028 brott i Arvika kommun 2025, motsvarande 7 960 per 100 000 invånare.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Projektet 'Värmlands unga i arbete' pågår i tio kommuner inklusive Arvika för att stoppa ungdomskriminalitet. Riktlinjer för våld i nära relationer visar att 12 procent av utredningarna hos Individ- och familjeomsorgen 2024 rörde våldsutsatthet.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Konkreta kommunala åtgärder krävs..</w:t>
      </w:r>
    </w:p>
    <w:p>
      <w:pPr>
        <w:spacing w:after="120" w:before="20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Förslag till beslut</w:t>
      </w:r>
    </w:p>
    <w:p>
      <w:pPr>
        <w:spacing w:after="80"/>
      </w:pPr>
      <w:r>
        <w:rPr>
          <w:rFonts w:ascii="Arial" w:cs="Arial" w:eastAsia="Arial" w:hAnsi="Arial"/>
          <w:sz w:val="22"/>
          <w:szCs w:val="22"/>
        </w:rPr>
        <w:t xml:space="preserve">att kommunstyrelsen i samverkan med polisen presenterar en handlingsplan baserad på trygghetsmätningen till kommunfullmäktige senast december 2026</w:t>
      </w:r>
    </w:p>
    <w:p>
      <w:pPr>
        <w:spacing w:after="80"/>
      </w:pPr>
      <w:r>
        <w:rPr>
          <w:rFonts w:ascii="Arial" w:cs="Arial" w:eastAsia="Arial" w:hAnsi="Arial"/>
          <w:sz w:val="22"/>
          <w:szCs w:val="22"/>
        </w:rPr>
        <w:t xml:space="preserve">att kommunala trygghetsinsatser och värdar förstärks i områden med störst behov</w:t>
      </w:r>
    </w:p>
    <w:p>
      <w:pPr>
        <w:spacing w:after="80"/>
      </w:pPr>
      <w:r>
        <w:rPr>
          <w:rFonts w:ascii="Arial" w:cs="Arial" w:eastAsia="Arial" w:hAnsi="Arial"/>
          <w:sz w:val="22"/>
          <w:szCs w:val="22"/>
        </w:rPr>
        <w:t xml:space="preserve">att ungdomsförebyggande projekt permanentas och utökas med kommunal medfinansiering</w:t>
      </w:r>
    </w:p>
    <w:p>
      <w:pPr>
        <w:spacing w:after="80"/>
      </w:pPr>
      <w:r>
        <w:rPr>
          <w:rFonts w:ascii="Arial" w:cs="Arial" w:eastAsia="Arial" w:hAnsi="Arial"/>
          <w:sz w:val="22"/>
          <w:szCs w:val="22"/>
        </w:rPr>
        <w:t xml:space="preserve">att resultat från trygghetsarbetet följs upp och redovisas årligen till fullmäktige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Arvika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Arvika)</w:t>
      </w:r>
    </w:p>
    <w:p>
      <w:r>
        <w:rPr>
          <w:rFonts w:ascii="Arial" w:hAnsi="Arial"/>
          <w:sz w:val="24"/>
        </w:rPr>
        <w:t>Ort: Arvika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Arvika</w:t>
      </w:r>
    </w:p>
    <w:sectPr>
      <w:headerReference w:type="default" r:id="rId7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center"/>
    </w:pPr>
    <w:r>
      <w:rPr>
        <w:rFonts w:ascii="Arial" w:cs="Arial" w:eastAsia="Arial" w:hAnsi="Arial"/>
        <w:sz w:val="18"/>
        <w:szCs w:val="18"/>
      </w:rPr>
      <w:t xml:space="preserve">Sverigedemokraterna Arvika kommun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2026-06-05T15:21:07.194Z</dcterms:created>
  <dcterms:modified xsi:type="dcterms:W3CDTF">2026-06-05T15:21:07.194Z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