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Eda kommun</w:t>
      </w:r>
    </w:p>
    <w:p/>
    <w:p>
      <w:r>
        <w:rPr>
          <w:rFonts w:ascii="Arial" w:hAnsi="Arial"/>
          <w:b/>
          <w:sz w:val="24"/>
        </w:rPr>
        <w:t>Motion till Eda kommunfullmäktige</w:t>
      </w:r>
    </w:p>
    <w:p/>
    <w:p>
      <w:r>
        <w:rPr>
          <w:rFonts w:ascii="Arial" w:hAnsi="Arial"/>
          <w:b/>
          <w:sz w:val="24"/>
        </w:rPr>
        <w:t>Motion om ökad trygghet i centrala Charlottenberg</w:t>
      </w:r>
    </w:p>
    <w:p/>
    <w:p>
      <w:r>
        <w:rPr>
          <w:rFonts w:ascii="Arial" w:hAnsi="Arial"/>
          <w:sz w:val="24"/>
        </w:rPr>
        <w:t>Inlämnad av: Sverigedemokraterna i Eda</w:t>
      </w:r>
    </w:p>
    <w:p>
      <w:r>
        <w:rPr>
          <w:rFonts w:ascii="Arial" w:hAnsi="Arial"/>
          <w:sz w:val="24"/>
        </w:rPr>
        <w:t>Datum: 2026-06-06</w:t>
      </w:r>
    </w:p>
    <w:p/>
    <w:p>
      <w:r>
        <w:rPr>
          <w:rFonts w:ascii="Arial" w:hAnsi="Arial"/>
          <w:b/>
          <w:sz w:val="24"/>
        </w:rPr>
        <w:t>Motivering</w:t>
      </w:r>
    </w:p>
    <w:p>
      <w:r>
        <w:rPr>
          <w:rFonts w:ascii="Arial" w:hAnsi="Arial"/>
          <w:sz w:val="24"/>
        </w:rPr>
        <w:t>I centrala Charlottenberg har antalet anmälda incidenter ökat under 2025 enligt lokal statistik och rapporter i Arvika Nyheter. Eda kommun har låg brottsfrekvens generellt men specifika områden behöver förstärkta insatser för att upprätthålla medborgarnas trygghet. SD Eda vill prioritera förebyggande åtgärder som fler övervakningskameror och förbättrad belysning. Detta ligger i linje med kommunens brottsförebyggande arbete men kräver konkret beslut i fullmäktige. Medborgarna i Eda förtjänar en trygg vardag utan oro för brott.</w:t>
      </w:r>
    </w:p>
    <w:p/>
    <w:p>
      <w:r>
        <w:rPr>
          <w:rFonts w:ascii="Arial" w:hAnsi="Arial"/>
          <w:b/>
          <w:sz w:val="24"/>
        </w:rPr>
        <w:t>Förslag till beslut</w:t>
      </w:r>
    </w:p>
    <w:p>
      <w:r>
        <w:rPr>
          <w:rFonts w:ascii="Arial" w:hAnsi="Arial"/>
          <w:sz w:val="24"/>
        </w:rPr>
        <w:t>att kommunfullmäktige beslutar om installation av fler övervakningskameror och förbättrad belysning i centrala Charlottenberg under 2026</w:t>
      </w:r>
    </w:p>
    <w:p>
      <w:r>
        <w:rPr>
          <w:rFonts w:ascii="Arial" w:hAnsi="Arial"/>
          <w:sz w:val="24"/>
        </w:rPr>
        <w:t>att en kartläggning av otrygga platser genomförs i samverkan med polis och boende</w:t>
      </w:r>
    </w:p>
    <w:p>
      <w:r>
        <w:rPr>
          <w:rFonts w:ascii="Arial" w:hAnsi="Arial"/>
          <w:sz w:val="24"/>
        </w:rPr>
        <w:t>att resultatet redovisas i kommunfullmäktige senast hösten 2026</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Eda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Eda)</w:t>
      </w:r>
    </w:p>
    <w:p>
      <w:r>
        <w:rPr>
          <w:rFonts w:ascii="Arial" w:hAnsi="Arial"/>
          <w:sz w:val="24"/>
        </w:rPr>
        <w:t>Ort: Eda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Eda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Eda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Eda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