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Eda kommun</w:t>
      </w:r>
    </w:p>
    <w:p/>
    <w:p>
      <w:r>
        <w:rPr>
          <w:rFonts w:ascii="Arial" w:hAnsi="Arial"/>
          <w:b/>
          <w:sz w:val="24"/>
        </w:rPr>
        <w:t>Motion till Eda kommunfullmäktige</w:t>
      </w:r>
    </w:p>
    <w:p/>
    <w:p>
      <w:r>
        <w:rPr>
          <w:rFonts w:ascii="Arial" w:hAnsi="Arial"/>
          <w:b/>
          <w:sz w:val="24"/>
        </w:rPr>
        <w:t>Motion om bättre studiero och ordning på Gunnarsbyskolan</w:t>
      </w:r>
    </w:p>
    <w:p/>
    <w:p>
      <w:r>
        <w:rPr>
          <w:rFonts w:ascii="Arial" w:hAnsi="Arial"/>
          <w:sz w:val="24"/>
        </w:rPr>
        <w:t>Inlämnad av: Sverigedemokraterna i Eda</w:t>
      </w:r>
    </w:p>
    <w:p>
      <w:r>
        <w:rPr>
          <w:rFonts w:ascii="Arial" w:hAnsi="Arial"/>
          <w:sz w:val="24"/>
        </w:rPr>
        <w:t>Datum: 2026-06-06</w:t>
      </w:r>
    </w:p>
    <w:p/>
    <w:p>
      <w:r>
        <w:rPr>
          <w:rFonts w:ascii="Arial" w:hAnsi="Arial"/>
          <w:b/>
          <w:sz w:val="24"/>
        </w:rPr>
        <w:t>Motivering</w:t>
      </w:r>
    </w:p>
    <w:p>
      <w:r>
        <w:rPr>
          <w:rFonts w:ascii="Arial" w:hAnsi="Arial"/>
          <w:sz w:val="24"/>
        </w:rPr>
        <w:t>Gunnarsbyskolan i Charlottenberg, som renoveras under 2026, har meritvärden under rikssnittet med cirka 200 poäng. Låg studiero och frånvaro påverkar elevernas resultat negativt. SD vill införa tydliga regler för ordning, mobilförbud och systematisk närvarokontroll. Skolan har fått statliga medel för kvalitetsarbete men lokala beslut behövs för disciplin. Detta stärker både elever och lärare i en kommun med utmanande skolresultat.</w:t>
      </w:r>
    </w:p>
    <w:p/>
    <w:p>
      <w:r>
        <w:rPr>
          <w:rFonts w:ascii="Arial" w:hAnsi="Arial"/>
          <w:b/>
          <w:sz w:val="24"/>
        </w:rPr>
        <w:t>Förslag till beslut</w:t>
      </w:r>
    </w:p>
    <w:p>
      <w:r>
        <w:rPr>
          <w:rFonts w:ascii="Arial" w:hAnsi="Arial"/>
          <w:sz w:val="24"/>
        </w:rPr>
        <w:t>att kommunfullmäktige uppdrar åt barn- och utbildningsnämnden att införa tydliga ordningsregler och mobilförbud på Gunnarsbyskolan</w:t>
      </w:r>
    </w:p>
    <w:p>
      <w:r>
        <w:rPr>
          <w:rFonts w:ascii="Arial" w:hAnsi="Arial"/>
          <w:sz w:val="24"/>
        </w:rPr>
        <w:t>att en handlingsplan mot skolk och frånvaro tas fram under 2026</w:t>
      </w:r>
    </w:p>
    <w:p>
      <w:r>
        <w:rPr>
          <w:rFonts w:ascii="Arial" w:hAnsi="Arial"/>
          <w:sz w:val="24"/>
        </w:rPr>
        <w:t>att resultaten följs upp kvartalsvis och redovisas för fullmäktige</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Eda</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Eda)</w:t>
      </w:r>
    </w:p>
    <w:p>
      <w:r>
        <w:rPr>
          <w:rFonts w:ascii="Arial" w:hAnsi="Arial"/>
          <w:sz w:val="24"/>
        </w:rPr>
        <w:t>Ort: Eda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Eda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Eda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Eda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