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Eda kommun</w:t>
      </w:r>
    </w:p>
    <w:p/>
    <w:p>
      <w:r>
        <w:rPr>
          <w:rFonts w:ascii="Arial" w:hAnsi="Arial"/>
          <w:b/>
          <w:sz w:val="24"/>
        </w:rPr>
        <w:t>Motion till Eda kommunfullmäktige</w:t>
      </w:r>
    </w:p>
    <w:p/>
    <w:p>
      <w:r>
        <w:rPr>
          <w:rFonts w:ascii="Arial" w:hAnsi="Arial"/>
          <w:b/>
          <w:sz w:val="24"/>
        </w:rPr>
        <w:t>Motion om språkkrav i Eda kommuns äldreomsorg</w:t>
      </w:r>
    </w:p>
    <w:p/>
    <w:p>
      <w:r>
        <w:rPr>
          <w:rFonts w:ascii="Arial" w:hAnsi="Arial"/>
          <w:sz w:val="24"/>
        </w:rPr>
        <w:t>Inlämnad av: Sverigedemokraterna i Eda</w:t>
      </w:r>
    </w:p>
    <w:p>
      <w:r>
        <w:rPr>
          <w:rFonts w:ascii="Arial" w:hAnsi="Arial"/>
          <w:sz w:val="24"/>
        </w:rPr>
        <w:t>Datum: 2026-06-06</w:t>
      </w:r>
    </w:p>
    <w:p/>
    <w:p>
      <w:r>
        <w:rPr>
          <w:rFonts w:ascii="Arial" w:hAnsi="Arial"/>
          <w:b/>
          <w:sz w:val="24"/>
        </w:rPr>
        <w:t>Motivering</w:t>
      </w:r>
    </w:p>
    <w:p>
      <w:r>
        <w:rPr>
          <w:rFonts w:ascii="Arial" w:hAnsi="Arial"/>
          <w:sz w:val="24"/>
        </w:rPr>
        <w:t>Tidigare IVO-kritik mot äldreboenden i Eda har gällt bristande svenskkunskaper hos personal. Detta påverkar kvaliteten i vården för äldre edabor. SD vill införa krav på god svenska vid anställning inom kommunal äldreomsorg. Det handlar om säkerhet, kommunikation och respekt för de äldre. Medborgarna betalar för vården och har rätt till personal som kan kommunicera på svenska.</w:t>
      </w:r>
    </w:p>
    <w:p/>
    <w:p>
      <w:r>
        <w:rPr>
          <w:rFonts w:ascii="Arial" w:hAnsi="Arial"/>
          <w:b/>
          <w:sz w:val="24"/>
        </w:rPr>
        <w:t>Förslag till beslut</w:t>
      </w:r>
    </w:p>
    <w:p>
      <w:r>
        <w:rPr>
          <w:rFonts w:ascii="Arial" w:hAnsi="Arial"/>
          <w:sz w:val="24"/>
        </w:rPr>
        <w:t>att kommunfullmäktige beslutar om krav på dokumenterad god svenska vid nyanställningar inom äldreomsorgen från 2027</w:t>
      </w:r>
    </w:p>
    <w:p>
      <w:r>
        <w:rPr>
          <w:rFonts w:ascii="Arial" w:hAnsi="Arial"/>
          <w:sz w:val="24"/>
        </w:rPr>
        <w:t>att befintlig personal erbjuds språkutbildning vid behov</w:t>
      </w:r>
    </w:p>
    <w:p>
      <w:r>
        <w:rPr>
          <w:rFonts w:ascii="Arial" w:hAnsi="Arial"/>
          <w:sz w:val="24"/>
        </w:rPr>
        <w:t>att uppföljning sker via kvalitetsmätningar 2026–2027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Eda)</w:t>
      </w:r>
    </w:p>
    <w:p>
      <w:r>
        <w:rPr>
          <w:rFonts w:ascii="Arial" w:hAnsi="Arial"/>
          <w:sz w:val="24"/>
        </w:rPr>
        <w:t>Ort: Eda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