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Filipstad kommun</w:t>
      </w:r>
    </w:p>
    <w:p/>
    <w:p>
      <w:r>
        <w:rPr>
          <w:rFonts w:ascii="Arial" w:hAnsi="Arial"/>
          <w:b/>
          <w:sz w:val="24"/>
        </w:rPr>
        <w:t>Motion till Filipstad kommunfullmäktige</w:t>
      </w:r>
    </w:p>
    <w:p/>
    <w:p>
      <w:r>
        <w:rPr>
          <w:rFonts w:ascii="Arial" w:hAnsi="Arial"/>
          <w:b/>
          <w:sz w:val="24"/>
        </w:rPr>
        <w:t>Motion om transparens kring vattenförsörjning vid Flyfallet</w:t>
      </w:r>
    </w:p>
    <w:p/>
    <w:p>
      <w:r>
        <w:rPr>
          <w:rFonts w:ascii="Arial" w:hAnsi="Arial"/>
          <w:sz w:val="24"/>
        </w:rPr>
        <w:t>Inlämnad av: Sverigedemokraterna i Filipstad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planerar stora investeringar i Flyfallets vattenverk på 86 miljoner kronor. SD kräver full transparens i beslut och kostnader för att skydda skattebetalarna. Projektet är avgörande för framtida vattenförsörjning men måste ske effektivt. Detta stärker förtroendet för kommunens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begär månatlig ekonomisk uppföljning av Flyfallet-projektet.</w:t>
      </w:r>
    </w:p>
    <w:p>
      <w:r>
        <w:rPr>
          <w:rFonts w:ascii="Arial" w:hAnsi="Arial"/>
          <w:sz w:val="24"/>
        </w:rPr>
        <w:t>att alternativa finansieringslösningar utreds.</w:t>
      </w:r>
    </w:p>
    <w:p>
      <w:r>
        <w:rPr>
          <w:rFonts w:ascii="Arial" w:hAnsi="Arial"/>
          <w:sz w:val="24"/>
        </w:rPr>
        <w:t>att information publiceras på kommunens hemsida.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Filipstad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Filipstad)</w:t>
      </w:r>
    </w:p>
    <w:p>
      <w:r>
        <w:rPr>
          <w:rFonts w:ascii="Arial" w:hAnsi="Arial"/>
          <w:sz w:val="24"/>
        </w:rPr>
        <w:t>Ort: Filipstad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Filipstad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Filipstad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Filipstad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