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Hammarö kommun</w:t>
      </w:r>
    </w:p>
    <w:p/>
    <w:p>
      <w:r>
        <w:rPr>
          <w:rFonts w:ascii="Arial" w:hAnsi="Arial"/>
          <w:b/>
          <w:sz w:val="24"/>
        </w:rPr>
        <w:t>Motion till Hammarö kommunfullmäktige</w:t>
      </w:r>
    </w:p>
    <w:p/>
    <w:p>
      <w:r>
        <w:rPr>
          <w:rFonts w:ascii="Arial" w:hAnsi="Arial"/>
          <w:b/>
          <w:sz w:val="24"/>
        </w:rPr>
        <w:t>Motion om krav på språkkunskaper och värderingar vid integration</w:t>
      </w:r>
    </w:p>
    <w:p/>
    <w:p>
      <w:r>
        <w:rPr>
          <w:rFonts w:ascii="Arial" w:hAnsi="Arial"/>
          <w:sz w:val="24"/>
        </w:rPr>
        <w:t>Inlämnad av: Sverigedemokraterna i Hammarö</w:t>
      </w:r>
    </w:p>
    <w:p>
      <w:r>
        <w:rPr>
          <w:rFonts w:ascii="Arial" w:hAnsi="Arial"/>
          <w:sz w:val="24"/>
        </w:rPr>
        <w:t>Datum: 2026-06-06</w:t>
      </w:r>
    </w:p>
    <w:p/>
    <w:p>
      <w:r>
        <w:rPr>
          <w:rFonts w:ascii="Arial" w:hAnsi="Arial"/>
          <w:b/>
          <w:sz w:val="24"/>
        </w:rPr>
        <w:t>Motivering</w:t>
      </w:r>
    </w:p>
    <w:p>
      <w:r>
        <w:rPr>
          <w:rFonts w:ascii="Arial" w:hAnsi="Arial"/>
          <w:sz w:val="24"/>
        </w:rPr>
        <w:t>Hammarö tar emot nyanlända och har integrationsprojekt. SD står för en kravbaserad integration där den som kommer hit ska lära sig svenska, försörja sig och respektera svenska värderingar. Kommunen bör ställa tydliga krav för att undvika parallellsamhällen.</w:t>
      </w:r>
    </w:p>
    <w:p/>
    <w:p>
      <w:r>
        <w:rPr>
          <w:rFonts w:ascii="Arial" w:hAnsi="Arial"/>
          <w:b/>
          <w:sz w:val="24"/>
        </w:rPr>
        <w:t>Förslag till beslut</w:t>
      </w:r>
    </w:p>
    <w:p>
      <w:r>
        <w:rPr>
          <w:rFonts w:ascii="Arial" w:hAnsi="Arial"/>
          <w:sz w:val="24"/>
        </w:rPr>
        <w:t>att kommunfullmäktige beslutar om språk- och samhällskunskapskrav för deltagande i kommunala integrationsinsatser</w:t>
      </w:r>
    </w:p>
    <w:p>
      <w:r>
        <w:rPr>
          <w:rFonts w:ascii="Arial" w:hAnsi="Arial"/>
          <w:sz w:val="24"/>
        </w:rPr>
        <w:t>att deltagande kopplas till försörjningskrav</w:t>
      </w:r>
    </w:p>
    <w:p>
      <w:r>
        <w:rPr>
          <w:rFonts w:ascii="Arial" w:hAnsi="Arial"/>
          <w:sz w:val="24"/>
        </w:rPr>
        <w:t>att utvärdering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Hammarö)</w:t>
      </w:r>
    </w:p>
    <w:p>
      <w:r>
        <w:rPr>
          <w:rFonts w:ascii="Arial" w:hAnsi="Arial"/>
          <w:sz w:val="24"/>
        </w:rPr>
        <w:t>Ort: Hammarö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Hammarö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Hammarö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Hammarö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