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Hammarö kommun</w:t>
      </w:r>
    </w:p>
    <w:p/>
    <w:p>
      <w:r>
        <w:rPr>
          <w:rFonts w:ascii="Arial" w:hAnsi="Arial"/>
          <w:b/>
          <w:sz w:val="24"/>
        </w:rPr>
        <w:t>Motion till Hammarö kommunfullmäktige</w:t>
      </w:r>
    </w:p>
    <w:p/>
    <w:p>
      <w:r>
        <w:rPr>
          <w:rFonts w:ascii="Arial" w:hAnsi="Arial"/>
          <w:b/>
          <w:sz w:val="24"/>
        </w:rPr>
        <w:t>Motion om ökad transparens i kommunens beslutsprocesser</w:t>
      </w:r>
    </w:p>
    <w:p/>
    <w:p>
      <w:r>
        <w:rPr>
          <w:rFonts w:ascii="Arial" w:hAnsi="Arial"/>
          <w:sz w:val="24"/>
        </w:rPr>
        <w:t>Inlämnad av: Sverigedemokraterna i Hammarö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beslut fattas. SD vill ha öppna processer och bättre information om nämndernas arbete för att stärka demokratin i Hammarö.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offentliggörande av alla nämndprotokoll och ärendelistor inom 48 timmar</w:t>
      </w:r>
    </w:p>
    <w:p>
      <w:r>
        <w:rPr>
          <w:rFonts w:ascii="Arial" w:hAnsi="Arial"/>
          <w:sz w:val="24"/>
        </w:rPr>
        <w:t>att digitala möten eller sändningar prioriteras</w:t>
      </w:r>
    </w:p>
    <w:p>
      <w:r>
        <w:rPr>
          <w:rFonts w:ascii="Arial" w:hAnsi="Arial"/>
          <w:sz w:val="24"/>
        </w:rPr>
        <w:t>att en årlig transparensrapport tas fram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Hammarö)</w:t>
      </w:r>
    </w:p>
    <w:p>
      <w:r>
        <w:rPr>
          <w:rFonts w:ascii="Arial" w:hAnsi="Arial"/>
          <w:sz w:val="24"/>
        </w:rPr>
        <w:t>Ort: Hammarö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Hammarö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Hammarö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Hammarö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