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Hammarö kommun</w:t>
      </w:r>
    </w:p>
    <w:p/>
    <w:p>
      <w:r>
        <w:rPr>
          <w:rFonts w:ascii="Arial" w:hAnsi="Arial"/>
          <w:b/>
          <w:sz w:val="24"/>
        </w:rPr>
        <w:t>Motion till Hammarö kommunfullmäktige</w:t>
      </w:r>
    </w:p>
    <w:p/>
    <w:p>
      <w:r>
        <w:rPr>
          <w:rFonts w:ascii="Arial" w:hAnsi="Arial"/>
          <w:b/>
          <w:sz w:val="24"/>
        </w:rPr>
        <w:t>Motion om medborgare och skattbetalare först vid resursfördelning</w:t>
      </w:r>
    </w:p>
    <w:p/>
    <w:p>
      <w:r>
        <w:rPr>
          <w:rFonts w:ascii="Arial" w:hAnsi="Arial"/>
          <w:sz w:val="24"/>
        </w:rPr>
        <w:t>Inlämnad av: Sverigedemokraterna i Hammarö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Hammarö har sänkt skatten men verksamheterna ska ändå effektiviseras. SD prioriterar Hammaröborna framför externa projekt eller onödig byråkrati.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alla utgifter med fokus på kärnverksamhet</w:t>
      </w:r>
    </w:p>
    <w:p>
      <w:r>
        <w:rPr>
          <w:rFonts w:ascii="Arial" w:hAnsi="Arial"/>
          <w:sz w:val="24"/>
        </w:rPr>
        <w:t>att besparingar ska återföras till medborgarna via lägre skatt eller bättre service</w:t>
      </w:r>
    </w:p>
    <w:p>
      <w:r>
        <w:rPr>
          <w:rFonts w:ascii="Arial" w:hAnsi="Arial"/>
          <w:sz w:val="24"/>
        </w:rPr>
        <w:t>att årlig redovisning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Hammarö)</w:t>
      </w:r>
    </w:p>
    <w:p>
      <w:r>
        <w:rPr>
          <w:rFonts w:ascii="Arial" w:hAnsi="Arial"/>
          <w:sz w:val="24"/>
        </w:rPr>
        <w:t>Ort: Hammarö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Hammarö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Hammarö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Hammarö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