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Munkfors kommun</w:t>
      </w:r>
    </w:p>
    <w:p/>
    <w:p>
      <w:r>
        <w:rPr>
          <w:rFonts w:ascii="Arial" w:hAnsi="Arial"/>
          <w:b/>
          <w:sz w:val="24"/>
        </w:rPr>
        <w:t>Motion till Munkfors kommunfullmäktige</w:t>
      </w:r>
    </w:p>
    <w:p/>
    <w:p>
      <w:r>
        <w:rPr>
          <w:rFonts w:ascii="Arial" w:hAnsi="Arial"/>
          <w:b/>
          <w:sz w:val="24"/>
        </w:rPr>
        <w:t>Motion om åtgärder mot skadegörelse och nedskräpning vid Forsnässkolan</w:t>
      </w:r>
    </w:p>
    <w:p/>
    <w:p>
      <w:r>
        <w:rPr>
          <w:rFonts w:ascii="Arial" w:hAnsi="Arial"/>
          <w:sz w:val="24"/>
        </w:rPr>
        <w:t>Inlämnad av: Sverigedemokraterna i Munkfors</w:t>
      </w:r>
    </w:p>
    <w:p>
      <w:r>
        <w:rPr>
          <w:rFonts w:ascii="Arial" w:hAnsi="Arial"/>
          <w:sz w:val="24"/>
        </w:rPr>
        <w:t>Datum: 2026-06-06</w:t>
      </w:r>
    </w:p>
    <w:p/>
    <w:p>
      <w:r>
        <w:rPr>
          <w:rFonts w:ascii="Arial" w:hAnsi="Arial"/>
          <w:b/>
          <w:sz w:val="24"/>
        </w:rPr>
        <w:t>Motivering</w:t>
      </w:r>
    </w:p>
    <w:p>
      <w:r>
        <w:rPr>
          <w:rFonts w:ascii="Arial" w:hAnsi="Arial"/>
          <w:sz w:val="24"/>
        </w:rPr>
        <w:t>Under 2024 kostade skadegörelse kommunen en halv miljon kronor, och gräsmattor vid Forsnässkolan har körts sönder. Nedskräpning och vandalism drabbar skolmiljön direkt och påverkar elevernas vardag. I en liten kommun som Munkfors med begränsade resurser är det viktigt att skydda offentliga tillgångar. SD ser detta som en fråga om respekt för gemensamma resurser och vill ha konkreta insatser som stängsel, belysning och snabbare åtgärder. Detta sparar skattemedel och skapar en bättre miljö för barn och unga.</w:t>
      </w:r>
    </w:p>
    <w:p/>
    <w:p>
      <w:r>
        <w:rPr>
          <w:rFonts w:ascii="Arial" w:hAnsi="Arial"/>
          <w:b/>
          <w:sz w:val="24"/>
        </w:rPr>
        <w:t>Förslag till beslut</w:t>
      </w:r>
    </w:p>
    <w:p>
      <w:r>
        <w:rPr>
          <w:rFonts w:ascii="Arial" w:hAnsi="Arial"/>
          <w:sz w:val="24"/>
        </w:rPr>
        <w:t>att kommunfullmäktige beslutar om installation av stängsel och förbättrad belysning vid Forsnässkolan samt snabbare sanering av skadegörelse</w:t>
      </w:r>
    </w:p>
    <w:p>
      <w:r>
        <w:rPr>
          <w:rFonts w:ascii="Arial" w:hAnsi="Arial"/>
          <w:sz w:val="24"/>
        </w:rPr>
        <w:t>att en kartläggning av återkommande skadegörelseområden genomförs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Munkfors)</w:t>
      </w:r>
    </w:p>
    <w:p>
      <w:r>
        <w:rPr>
          <w:rFonts w:ascii="Arial" w:hAnsi="Arial"/>
          <w:sz w:val="24"/>
        </w:rPr>
        <w:t>Ort: Munkfors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Munkfors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Munkfors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Munkfors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