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Säffle kommun</w:t>
      </w:r>
    </w:p>
    <w:p/>
    <w:p>
      <w:r>
        <w:rPr>
          <w:rFonts w:ascii="Arial" w:hAnsi="Arial"/>
          <w:b/>
          <w:sz w:val="24"/>
        </w:rPr>
        <w:t>Motion till Säffle kommunfullmäktige</w:t>
      </w:r>
    </w:p>
    <w:p/>
    <w:p>
      <w:r>
        <w:rPr>
          <w:rFonts w:ascii="Arial" w:hAnsi="Arial"/>
          <w:b/>
          <w:sz w:val="24"/>
        </w:rPr>
        <w:t>Motion om ökad trygghet i centrala Säffle</w:t>
      </w:r>
    </w:p>
    <w:p/>
    <w:p>
      <w:r>
        <w:rPr>
          <w:rFonts w:ascii="Arial" w:hAnsi="Arial"/>
          <w:sz w:val="24"/>
        </w:rPr>
        <w:t>Inlämnad av: Sverigedemokraterna i Säffle</w:t>
      </w:r>
    </w:p>
    <w:p>
      <w:r>
        <w:rPr>
          <w:rFonts w:ascii="Arial" w:hAnsi="Arial"/>
          <w:sz w:val="24"/>
        </w:rPr>
        <w:t>Datum: 2026-06-06</w:t>
      </w:r>
    </w:p>
    <w:p/>
    <w:p>
      <w:r>
        <w:rPr>
          <w:rFonts w:ascii="Arial" w:hAnsi="Arial"/>
          <w:b/>
          <w:sz w:val="24"/>
        </w:rPr>
        <w:t>Motivering</w:t>
      </w:r>
    </w:p>
    <w:p>
      <w:r>
        <w:rPr>
          <w:rFonts w:ascii="Arial" w:hAnsi="Arial"/>
          <w:sz w:val="24"/>
        </w:rPr>
        <w:t>Brå:s statistik för 2024 visar en minskning av vissa brott i Säffle, men medborgarundersökningar indikerar fortsatt otrygghet utomhus kvällstid. Trygg i Säffle-samarbetet mellan polis och kommun har pågått sedan 2021 men behöver förstärkas med tekniska lösningar. Centrala områden som Kanalparken och stadskärnan har rapporterats som problemzoner. SD vill prioritera medborgarnas säkerhet framför andra utgifter. En investering i kameror och ökad närvaro ger snabb effekt och stärker förtroendet för kommunen.</w:t>
      </w:r>
    </w:p>
    <w:p/>
    <w:p>
      <w:r>
        <w:rPr>
          <w:rFonts w:ascii="Arial" w:hAnsi="Arial"/>
          <w:b/>
          <w:sz w:val="24"/>
        </w:rPr>
        <w:t>Förslag till beslut</w:t>
      </w:r>
    </w:p>
    <w:p>
      <w:r>
        <w:rPr>
          <w:rFonts w:ascii="Arial" w:hAnsi="Arial"/>
          <w:sz w:val="24"/>
        </w:rPr>
        <w:t>att kommunfullmäktige beslutar om installation av övervakningskameror på strategiska platser i centrala Säffle under 2026</w:t>
      </w:r>
    </w:p>
    <w:p>
      <w:r>
        <w:rPr>
          <w:rFonts w:ascii="Arial" w:hAnsi="Arial"/>
          <w:sz w:val="24"/>
        </w:rPr>
        <w:t>att utöka samarbetet med polisen genom fler gemensamma patrulleringar och medborgarlöften</w:t>
      </w:r>
    </w:p>
    <w:p>
      <w:r>
        <w:rPr>
          <w:rFonts w:ascii="Arial" w:hAnsi="Arial"/>
          <w:sz w:val="24"/>
        </w:rPr>
        <w:t>att avsätta medel i budget 2027 för trygghetsskapande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Säffle)</w:t>
      </w:r>
    </w:p>
    <w:p>
      <w:r>
        <w:rPr>
          <w:rFonts w:ascii="Arial" w:hAnsi="Arial"/>
          <w:sz w:val="24"/>
        </w:rPr>
        <w:t>Ort: Säffle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Säffle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Säffle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Säffle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