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Sunne kommun</w:t>
      </w:r>
    </w:p>
    <w:p/>
    <w:p>
      <w:r>
        <w:rPr>
          <w:rFonts w:ascii="Arial" w:hAnsi="Arial"/>
          <w:b/>
          <w:sz w:val="24"/>
        </w:rPr>
        <w:t>Motion till Sunne kommunfullmäktige</w:t>
      </w:r>
    </w:p>
    <w:p/>
    <w:p>
      <w:r>
        <w:rPr>
          <w:rFonts w:ascii="Arial" w:hAnsi="Arial"/>
          <w:b/>
          <w:sz w:val="24"/>
        </w:rPr>
        <w:t>Motion om ökad trygghet i centrala Sunne</w:t>
      </w:r>
    </w:p>
    <w:p/>
    <w:p>
      <w:r>
        <w:rPr>
          <w:rFonts w:ascii="Arial" w:hAnsi="Arial"/>
          <w:sz w:val="24"/>
        </w:rPr>
        <w:t>Inlämnad av: Sverigedemokraterna i Sunne</w:t>
      </w:r>
    </w:p>
    <w:p>
      <w:r>
        <w:rPr>
          <w:rFonts w:ascii="Arial" w:hAnsi="Arial"/>
          <w:sz w:val="24"/>
        </w:rPr>
        <w:t>Datum: 2026-06-06</w:t>
      </w:r>
    </w:p>
    <w:p/>
    <w:p>
      <w:r>
        <w:rPr>
          <w:rFonts w:ascii="Arial" w:hAnsi="Arial"/>
          <w:b/>
          <w:sz w:val="24"/>
        </w:rPr>
        <w:t>Motivering</w:t>
      </w:r>
    </w:p>
    <w:p>
      <w:r>
        <w:rPr>
          <w:rFonts w:ascii="Arial" w:hAnsi="Arial"/>
          <w:sz w:val="24"/>
        </w:rPr>
        <w:t>Sunne kommun har under 2025 infört e-tjänst för tips om brott och busliv samt samordnat lägesbilder med polisen. Trots detta visar trygghetsmätningar i Värmland att många upplever otrygghet i offentliga miljöer. Centrala Sunne, inklusive områden runt torget och affärsgator, drabbas av busliv och vandalism som påverkar invånarnas vardag. SD vill prioritera medborgarnas trygghet genom konkreta åtgärder som kommunen kan besluta om direkt.</w:t>
      </w:r>
    </w:p>
    <w:p>
      <w:r>
        <w:rPr>
          <w:rFonts w:ascii="Arial" w:hAnsi="Arial"/>
          <w:sz w:val="24"/>
        </w:rPr>
        <w:t>En utökad kameraövervakning och bättre belysning i prioriterade områden skulle ge både förebyggande effekt och underlätta polisens arbete. Samverkan med näringsliv och fastighetsägare behöver stärkas ytterligare.</w:t>
      </w:r>
    </w:p>
    <w:p>
      <w:r>
        <w:rPr>
          <w:rFonts w:ascii="Arial" w:hAnsi="Arial"/>
          <w:sz w:val="24"/>
        </w:rPr>
        <w:t>Detta ligger i linje med SD:s profil om ordning och reda samt att sätta Sunnebornas säkerhet främst.</w:t>
      </w:r>
    </w:p>
    <w:p/>
    <w:p>
      <w:r>
        <w:rPr>
          <w:rFonts w:ascii="Arial" w:hAnsi="Arial"/>
          <w:b/>
          <w:sz w:val="24"/>
        </w:rPr>
        <w:t>Förslag till beslut</w:t>
      </w:r>
    </w:p>
    <w:p>
      <w:r>
        <w:rPr>
          <w:rFonts w:ascii="Arial" w:hAnsi="Arial"/>
          <w:sz w:val="24"/>
        </w:rPr>
        <w:t>att kommunfullmäktige beslutar om att införa utökad kameraövervakning i centrala Sunne under 2026</w:t>
      </w:r>
    </w:p>
    <w:p>
      <w:r>
        <w:rPr>
          <w:rFonts w:ascii="Arial" w:hAnsi="Arial"/>
          <w:sz w:val="24"/>
        </w:rPr>
        <w:t>att belysningen förbättras på prioriterade platser som torget och huvudgatorna</w:t>
      </w:r>
    </w:p>
    <w:p>
      <w:r>
        <w:rPr>
          <w:rFonts w:ascii="Arial" w:hAnsi="Arial"/>
          <w:sz w:val="24"/>
        </w:rPr>
        <w:t>att samverkan med polis och fastighetsägare formaliseras i ett nytt trygghetsavtal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Sunne)</w:t>
      </w:r>
    </w:p>
    <w:p>
      <w:r>
        <w:rPr>
          <w:rFonts w:ascii="Arial" w:hAnsi="Arial"/>
          <w:sz w:val="24"/>
        </w:rPr>
        <w:t>Ort: Sunne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Sunne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Sunne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Sunne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