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Torsby kommun</w:t>
      </w:r>
    </w:p>
    <w:p/>
    <w:p>
      <w:r>
        <w:rPr>
          <w:rFonts w:ascii="Arial" w:hAnsi="Arial"/>
          <w:b/>
          <w:sz w:val="24"/>
        </w:rPr>
        <w:t>Motion till Torsby kommunfullmäktige</w:t>
      </w:r>
    </w:p>
    <w:p/>
    <w:p>
      <w:r>
        <w:rPr>
          <w:rFonts w:ascii="Arial" w:hAnsi="Arial"/>
          <w:b/>
          <w:sz w:val="24"/>
        </w:rPr>
        <w:t>Motion om ökad trygghet i centrala Torsby</w:t>
      </w:r>
    </w:p>
    <w:p/>
    <w:p>
      <w:r>
        <w:rPr>
          <w:rFonts w:ascii="Arial" w:hAnsi="Arial"/>
          <w:sz w:val="24"/>
        </w:rPr>
        <w:t>Inlämnad av: Sverigedemokraterna i Torsby</w:t>
      </w:r>
    </w:p>
    <w:p>
      <w:r>
        <w:rPr>
          <w:rFonts w:ascii="Arial" w:hAnsi="Arial"/>
          <w:sz w:val="24"/>
        </w:rPr>
        <w:t>Datum: 2026-06-06</w:t>
      </w:r>
    </w:p>
    <w:p/>
    <w:p>
      <w:r>
        <w:rPr>
          <w:rFonts w:ascii="Arial" w:hAnsi="Arial"/>
          <w:b/>
          <w:sz w:val="24"/>
        </w:rPr>
        <w:t>Motivering</w:t>
      </w:r>
    </w:p>
    <w:p>
      <w:r>
        <w:rPr>
          <w:rFonts w:ascii="Arial" w:hAnsi="Arial"/>
          <w:sz w:val="24"/>
        </w:rPr>
        <w:t>Torsby kommun har en relativt låg brottsnivå med 93,6 anmälda brott per 1 000 invånare 2024, under rikssnittet. Trots detta finns behov av att stärka den upplevda tryggheten i centrala delar av Torsby tätort, särskilt kvällstid. Kommunen har ett lagstadgat ansvar för brottsförebyggande arbete sedan 2023 och genomför samverkan med polis. Ett överskott på 72,7 miljoner kronor 2025 ger utrymme för konkreta åtgärder som belysning och kameror. SD prioriterar medborgarnas trygghet och säkerhet som grundläggande.</w:t>
      </w:r>
    </w:p>
    <w:p/>
    <w:p>
      <w:r>
        <w:rPr>
          <w:rFonts w:ascii="Arial" w:hAnsi="Arial"/>
          <w:b/>
          <w:sz w:val="24"/>
        </w:rPr>
        <w:t>Förslag till beslut</w:t>
      </w:r>
    </w:p>
    <w:p>
      <w:r>
        <w:rPr>
          <w:rFonts w:ascii="Arial" w:hAnsi="Arial"/>
          <w:sz w:val="24"/>
        </w:rPr>
        <w:t>att kommunfullmäktige uppdrar åt kommunstyrelsen att utreda och föreslå installation av ytterligare belysning och övervakningskameror i centrala Torsby med start 2026</w:t>
      </w:r>
    </w:p>
    <w:p>
      <w:r>
        <w:rPr>
          <w:rFonts w:ascii="Arial" w:hAnsi="Arial"/>
          <w:sz w:val="24"/>
        </w:rPr>
        <w:t>att en trygghetsvandring med polis och invånare genomförs under hösten 2026</w:t>
      </w:r>
    </w:p>
    <w:p>
      <w:r>
        <w:rPr>
          <w:rFonts w:ascii="Arial" w:hAnsi="Arial"/>
          <w:sz w:val="24"/>
        </w:rPr>
        <w:t>att resultaten redovisas till kommunfullmäktige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Torsby)</w:t>
      </w:r>
    </w:p>
    <w:p>
      <w:r>
        <w:rPr>
          <w:rFonts w:ascii="Arial" w:hAnsi="Arial"/>
          <w:sz w:val="24"/>
        </w:rPr>
        <w:t>Ort: Torsby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Torsby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Torsby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Torsby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