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Torsby kommun</w:t>
      </w:r>
    </w:p>
    <w:p/>
    <w:p>
      <w:r>
        <w:rPr>
          <w:rFonts w:ascii="Arial" w:hAnsi="Arial"/>
          <w:b/>
          <w:sz w:val="24"/>
        </w:rPr>
        <w:t>Motion till Torsby kommunfullmäktige</w:t>
      </w:r>
    </w:p>
    <w:p/>
    <w:p>
      <w:r>
        <w:rPr>
          <w:rFonts w:ascii="Arial" w:hAnsi="Arial"/>
          <w:b/>
          <w:sz w:val="24"/>
        </w:rPr>
        <w:t>Motion om stöd till lokala företag och skattbetalare</w:t>
      </w:r>
    </w:p>
    <w:p/>
    <w:p>
      <w:r>
        <w:rPr>
          <w:rFonts w:ascii="Arial" w:hAnsi="Arial"/>
          <w:sz w:val="24"/>
        </w:rPr>
        <w:t>Inlämnad av: Sverigedemokraterna i Torsby</w:t>
      </w:r>
    </w:p>
    <w:p>
      <w:r>
        <w:rPr>
          <w:rFonts w:ascii="Arial" w:hAnsi="Arial"/>
          <w:sz w:val="24"/>
        </w:rPr>
        <w:t>Datum: 2026-06-06</w:t>
      </w:r>
    </w:p>
    <w:p/>
    <w:p>
      <w:r>
        <w:rPr>
          <w:rFonts w:ascii="Arial" w:hAnsi="Arial"/>
          <w:b/>
          <w:sz w:val="24"/>
        </w:rPr>
        <w:t>Motivering</w:t>
      </w:r>
    </w:p>
    <w:p>
      <w:r>
        <w:rPr>
          <w:rFonts w:ascii="Arial" w:hAnsi="Arial"/>
          <w:sz w:val="24"/>
        </w:rPr>
        <w:t>Torsby är en landsbygdskommun där lokala företag är viktiga för sysselsättning. Onödig byråkrati hämmar tillväxt. SD vill att kommunen underlättar för företagare och sätter skattbetalarna först. Överskottet kan användas för förenklingar.</w:t>
      </w:r>
    </w:p>
    <w:p/>
    <w:p>
      <w:r>
        <w:rPr>
          <w:rFonts w:ascii="Arial" w:hAnsi="Arial"/>
          <w:b/>
          <w:sz w:val="24"/>
        </w:rPr>
        <w:t>Förslag till beslut</w:t>
      </w:r>
    </w:p>
    <w:p>
      <w:r>
        <w:rPr>
          <w:rFonts w:ascii="Arial" w:hAnsi="Arial"/>
          <w:sz w:val="24"/>
        </w:rPr>
        <w:t>att kommunfullmäktige uppdrar åt kommunstyrelsen att förenkla tillståndsprocesser för lokala företag 2026</w:t>
      </w:r>
    </w:p>
    <w:p>
      <w:r>
        <w:rPr>
          <w:rFonts w:ascii="Arial" w:hAnsi="Arial"/>
          <w:sz w:val="24"/>
        </w:rPr>
        <w:t>att en företagslotsfunktion inrättas</w:t>
      </w:r>
    </w:p>
    <w:p>
      <w:r>
        <w:rPr>
          <w:rFonts w:ascii="Arial" w:hAnsi="Arial"/>
          <w:sz w:val="24"/>
        </w:rPr>
        <w:t>att effekterna utvärderas 2027</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Torsby)</w:t>
      </w:r>
    </w:p>
    <w:p>
      <w:r>
        <w:rPr>
          <w:rFonts w:ascii="Arial" w:hAnsi="Arial"/>
          <w:sz w:val="24"/>
        </w:rPr>
        <w:t>Ort: Torsby</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Torsby</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Torsby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Torsby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