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ökat medborgarinflytande i kommunfullmäktige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stärka demokratin vill SD införa fler möjligheter för invånare att påverka beslut, särskilt i en liten kommun som Åsele.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regelbundna medborgardialoger före stora beslut.</w:t>
      </w:r>
    </w:p>
    <w:p>
      <w:r>
        <w:rPr>
          <w:rFonts w:ascii="Arial" w:hAnsi="Arial"/>
          <w:sz w:val="24"/>
        </w:rPr>
        <w:t>att digitala verktyg för förslag från invånare utvecklas.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