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Lycksele kommun</w:t>
      </w:r>
    </w:p>
    <w:p/>
    <w:p>
      <w:r>
        <w:rPr>
          <w:rFonts w:ascii="Arial" w:hAnsi="Arial"/>
          <w:b/>
          <w:sz w:val="24"/>
        </w:rPr>
        <w:t>Motion till Lycksele kommunfullmäktige</w:t>
      </w:r>
    </w:p>
    <w:p/>
    <w:p>
      <w:r>
        <w:rPr>
          <w:rFonts w:ascii="Arial" w:hAnsi="Arial"/>
          <w:b/>
          <w:sz w:val="24"/>
        </w:rPr>
        <w:t>Motion om obligatoriska medborgardialoger vid stora projekt</w:t>
      </w:r>
    </w:p>
    <w:p/>
    <w:p>
      <w:r>
        <w:rPr>
          <w:rFonts w:ascii="Arial" w:hAnsi="Arial"/>
          <w:sz w:val="24"/>
        </w:rPr>
        <w:t>Inlämnad av: Sverigedemokraterna i Lycksele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Stora investeringar som anpassningar av gymnasieskolan och andra projekt påverkar invånarna. SD vill ha obligatoriska dialoger för ökat inflytande.</w:t>
      </w:r>
    </w:p>
    <w:p>
      <w:r>
        <w:rPr>
          <w:rFonts w:ascii="Arial" w:hAnsi="Arial"/>
          <w:sz w:val="24"/>
        </w:rPr>
        <w:t>Detta stärker demokratin och säkerställer att medborgarnas åsikter hörs.</w:t>
      </w:r>
    </w:p>
    <w:p>
      <w:r>
        <w:rPr>
          <w:rFonts w:ascii="Arial" w:hAnsi="Arial"/>
          <w:sz w:val="24"/>
        </w:rPr>
        <w:t>Transparens och delaktighet är nyckelteman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medborgardialoger vid projekt över 5 mnkr</w:t>
      </w:r>
    </w:p>
    <w:p>
      <w:r>
        <w:rPr>
          <w:rFonts w:ascii="Arial" w:hAnsi="Arial"/>
          <w:sz w:val="24"/>
        </w:rPr>
        <w:t>att resultaten vägs in i besluten</w:t>
      </w:r>
    </w:p>
    <w:p>
      <w:r>
        <w:rPr>
          <w:rFonts w:ascii="Arial" w:hAnsi="Arial"/>
          <w:sz w:val="24"/>
        </w:rPr>
        <w:t>att årlig sammanställning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Lycksele)</w:t>
      </w:r>
    </w:p>
    <w:p>
      <w:r>
        <w:rPr>
          <w:rFonts w:ascii="Arial" w:hAnsi="Arial"/>
          <w:sz w:val="24"/>
        </w:rPr>
        <w:t>Ort: Lycksele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Lycksele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Lycksele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Lycksele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