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Malå kommun</w:t>
      </w:r>
    </w:p>
    <w:p/>
    <w:p>
      <w:r>
        <w:rPr>
          <w:rFonts w:ascii="Arial" w:hAnsi="Arial"/>
          <w:b/>
          <w:sz w:val="24"/>
        </w:rPr>
        <w:t>Motion till Malå kommunfullmäktige</w:t>
      </w:r>
    </w:p>
    <w:p/>
    <w:p>
      <w:r>
        <w:rPr>
          <w:rFonts w:ascii="Arial" w:hAnsi="Arial"/>
          <w:b/>
          <w:sz w:val="24"/>
        </w:rPr>
        <w:t>Motion om ökad studiero och ordning på Nilaskolan i Malå</w:t>
      </w:r>
    </w:p>
    <w:p/>
    <w:p>
      <w:r>
        <w:rPr>
          <w:rFonts w:ascii="Arial" w:hAnsi="Arial"/>
          <w:sz w:val="24"/>
        </w:rPr>
        <w:t>Inlämnad av: Sverigedemokraterna i Malå</w:t>
      </w:r>
    </w:p>
    <w:p>
      <w:r>
        <w:rPr>
          <w:rFonts w:ascii="Arial" w:hAnsi="Arial"/>
          <w:sz w:val="24"/>
        </w:rPr>
        <w:t>Datum: 2026-06-06</w:t>
      </w:r>
    </w:p>
    <w:p/>
    <w:p>
      <w:r>
        <w:rPr>
          <w:rFonts w:ascii="Arial" w:hAnsi="Arial"/>
          <w:b/>
          <w:sz w:val="24"/>
        </w:rPr>
        <w:t>Motivering</w:t>
      </w:r>
    </w:p>
    <w:p>
      <w:r>
        <w:rPr>
          <w:rFonts w:ascii="Arial" w:hAnsi="Arial"/>
          <w:sz w:val="24"/>
        </w:rPr>
        <w:t>Nilaskolan är kommunens enda grundskola med cirka 380-400 elever. Skolresultaten ligger under rikssnittet med ett genomsnittligt meritvärde på 193 poäng 2025 jämfört med 218 nationellt. Debatter om digitala prov 2025 visar på behov av bättre struktur. SD vill se ökad fokus på ordning, studiero och traditionell undervisning för att höja resultaten och ge eleverna bästa möjliga förutsättningar. Konkreta åtgärder som mobilförbud och fler vuxna i klassrummen är nödvändiga.</w:t>
      </w:r>
    </w:p>
    <w:p/>
    <w:p>
      <w:r>
        <w:rPr>
          <w:rFonts w:ascii="Arial" w:hAnsi="Arial"/>
          <w:b/>
          <w:sz w:val="24"/>
        </w:rPr>
        <w:t>Förslag till beslut</w:t>
      </w:r>
    </w:p>
    <w:p>
      <w:r>
        <w:rPr>
          <w:rFonts w:ascii="Arial" w:hAnsi="Arial"/>
          <w:sz w:val="24"/>
        </w:rPr>
        <w:t>att kommunfullmäktige beslutar om ett mobilförbud under lektionstid på Nilaskolan från höstterminen 2026</w:t>
      </w:r>
    </w:p>
    <w:p>
      <w:r>
        <w:rPr>
          <w:rFonts w:ascii="Arial" w:hAnsi="Arial"/>
          <w:sz w:val="24"/>
        </w:rPr>
        <w:t>att fler lärarassistenter eller vuxna i klassrummen anställs för att stärka studieron</w:t>
      </w:r>
    </w:p>
    <w:p>
      <w:r>
        <w:rPr>
          <w:rFonts w:ascii="Arial" w:hAnsi="Arial"/>
          <w:sz w:val="24"/>
        </w:rPr>
        <w:t>att en handlingsplan för höjda meritvärden presenteras till kommunfullmäktige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Malå)</w:t>
      </w:r>
    </w:p>
    <w:p>
      <w:r>
        <w:rPr>
          <w:rFonts w:ascii="Arial" w:hAnsi="Arial"/>
          <w:sz w:val="24"/>
        </w:rPr>
        <w:t>Ort: Malå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Malå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Malå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Malå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